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embeddings/combo.xlsx" ContentType="application/vnd.openxmlformats-officedocument.spreadsheetml.sheet"/>
  <Override PartName="/word/charts/combo.xml" ContentType="application/vnd.openxmlformats-officedocument.drawingml.chart+xml"/>
  <Override PartName="/word/embeddings/doughnut.xlsx" ContentType="application/vnd.openxmlformats-officedocument.spreadsheetml.sheet"/>
  <Override PartName="/word/charts/doughnut.xml" ContentType="application/vnd.openxmlformats-officedocument.drawingml.chart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bookmarkStart w:id="910002" w:name="_TocDemoCJK"/>
      <w:r>
        <w:t xml:space="preserve">24. Chinese Japanese and Korean text</w:t>
      </w:r>
      <w:bookmarkEnd w:id="910002"/>
    </w:p>
    <w:p>
      <w:pPr>
        <w:spacing w:before="0" w:after="160"/>
      </w:pPr>
      <w:r>
        <w:t xml:space="preserve">These examples combine East Asian text, punctuation, Latin letters, and numbers.</w:t>
      </w:r>
    </w:p>
    <w:p>
      <w:pPr>
        <w:spacing w:after="180" w:line="320" w:lineRule="auto"/>
      </w:pPr>
      <w:r>
        <w:rPr>
          <w:b/>
        </w:rPr>
        <w:t xml:space="preserve">Chinese: </w:t>
      </w:r>
      <w:r>
        <w:rPr>
          <w:rFonts w:ascii="Calibri" w:hAnsi="Calibri" w:eastAsia="SimSun"/>
          <w:sz w:val="22"/>
          <w:lang w:val="en-US" w:eastAsia="zh-CN"/>
        </w:rPr>
        <w:t xml:space="preserve">这是一份中文示例文档。您可以编辑文字、查看图表并保存更改。项目：DOCX Editor，编号：123。</w:t>
      </w:r>
    </w:p>
    <w:p>
      <w:pPr>
        <w:spacing w:after="180" w:line="320" w:lineRule="auto"/>
      </w:pPr>
      <w:r>
        <w:rPr>
          <w:b/>
        </w:rPr>
        <w:t xml:space="preserve">Japanese: </w:t>
      </w:r>
      <w:r>
        <w:rPr>
          <w:rFonts w:ascii="Calibri" w:hAnsi="Calibri" w:eastAsia="MS Gothic"/>
          <w:sz w:val="22"/>
          <w:lang w:val="en-US" w:eastAsia="ja-JP"/>
        </w:rPr>
        <w:t xml:space="preserve">これは日本語のサンプル文書です。文章を編集し、図を確認して保存できます。プロジェクト：DOCX Editor、番号：123。</w:t>
      </w:r>
    </w:p>
    <w:p>
      <w:pPr>
        <w:spacing w:after="180" w:line="320" w:lineRule="auto"/>
      </w:pPr>
      <w:r>
        <w:rPr>
          <w:b/>
        </w:rPr>
        <w:t xml:space="preserve">Korean: </w:t>
      </w:r>
      <w:r>
        <w:rPr>
          <w:rFonts w:ascii="Calibri" w:hAnsi="Calibri" w:eastAsia="Malgun Gothic"/>
          <w:sz w:val="22"/>
          <w:lang w:val="en-US" w:eastAsia="ko-KR"/>
        </w:rPr>
        <w:t xml:space="preserve">이 문서는 한국어 예제입니다. 텍스트를 편집하고 도표를 확인한 뒤 저장할 수 있습니다. 프로젝트: DOCX Editor, 번호: 123.</w:t>
      </w:r>
    </w:p>
    <w:sectPr>
      <w:pgSz w:w="12240" w:h="15840"/>
      <w:pgMar w:top="1080" w:right="1080" w:bottom="1080" w:left="108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comment w:id="0" w:author="Demo reviewer" w:date="2026-03-26T10:00:00.000Z">
    <w:p>
      <w:r>
        <w:t xml:space="preserve">This section needs additional test coverage for edge cases.</w:t>
      </w:r>
    </w:p>
  </w:comment>
  <w:comment w:id="1" w:author="Demo reviewer" w:date="2026-03-25T14:30:00.000Z">
    <w:p>
      <w:r>
        <w:t xml:space="preserve">Approved, wording reads clearly here.</w:t>
      </w:r>
    </w:p>
  </w:comment>
  <w:comment w:id="2" w:author="Demo reviewer" w:date="2026-03-24T09:15:00.000Z">
    <w:p>
      <w:r>
        <w:t xml:space="preserve">Consider adding more Unicode test cases here.</w:t>
      </w:r>
    </w:p>
  </w:comment>
  <w:comment w:id="3" w:author="Demo reviewer" w:date="2026-03-26T11:00:00.000Z">
    <w:p>
      <w:r>
        <w:t xml:space="preserve">Reply: I’ve added CJK and RTL examples.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  <w:endnote w:id="1">
    <w:p>
      <w:pPr>
        <w:pStyle w:val="EndnoteText"/>
      </w:pPr>
      <w:r>
        <w:rPr>
          <w:rStyle w:val="EndnoteReference"/>
        </w:rPr>
        <w:endnoteRef/>
      </w:r>
      <w:r>
        <w:t xml:space="preserve"> Endnote 1: This reference appears at the end of the document section. Source: Annual Report 2025.</w:t>
      </w:r>
    </w:p>
  </w:endnote>
  <w:endnote w:id="2">
    <w:p>
      <w:pPr>
        <w:pStyle w:val="EndnoteText"/>
      </w:pPr>
      <w:r>
        <w:rPr>
          <w:rStyle w:val="EndnoteReference"/>
        </w:rPr>
        <w:endnoteRef/>
      </w:r>
      <w:r>
        <w:t xml:space="preserve"> Endnote 2: Additional bibliography reference – Example reference, 2025.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2" w:space="1"/>
      </w:pBdr>
      <w:tabs>
        <w:tab w:val="right" w:pos="9026"/>
      </w:tabs>
    </w:pPr>
    <w:r>
      <w:rPr>
        <w:color w:val="888888"/>
        <w:sz w:val="16"/>
        <w:szCs w:val="16"/>
      </w:rPr>
      <w:t xml:space="preserve">docx-editor.dev</w:t>
    </w:r>
    <w:r>
      <w:rPr>
        <w:sz w:val="16"/>
        <w:szCs w:val="16"/>
      </w:rPr>
      <w:t xml:space="preserve">	</w:t>
    </w:r>
    <w:r>
      <w:rPr>
        <w:color w:val="888888"/>
        <w:sz w:val="16"/>
        <w:szCs w:val="16"/>
      </w:rPr>
      <w:t xml:space="preserve">Page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888888"/>
        <w:sz w:val="16"/>
        <w:szCs w:val="16"/>
      </w:rPr>
      <w:t xml:space="preserve"> of </w:t>
    </w:r>
    <w:r>
      <w:rPr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2" w:space="1"/>
      </w:pBdr>
      <w:tabs>
        <w:tab w:val="right" w:pos="9026"/>
      </w:tabs>
    </w:pPr>
    <w:r>
      <w:rPr>
        <w:color w:val="888888"/>
        <w:sz w:val="16"/>
        <w:szCs w:val="16"/>
      </w:rPr>
      <w:t xml:space="preserve">Two-Column Section</w:t>
    </w:r>
    <w:r>
      <w:rPr>
        <w:sz w:val="16"/>
        <w:szCs w:val="16"/>
      </w:rPr>
      <w:t xml:space="preserve">	</w:t>
    </w:r>
    <w:r>
      <w:rPr>
        <w:color w:val="888888"/>
        <w:sz w:val="16"/>
        <w:szCs w:val="16"/>
      </w:rPr>
      <w:t xml:space="preserve">Page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2" w:space="1"/>
      </w:pBdr>
      <w:tabs>
        <w:tab w:val="right" w:pos="9026"/>
      </w:tabs>
    </w:pPr>
    <w:r>
      <w:rPr>
        <w:color w:val="888888"/>
        <w:sz w:val="16"/>
        <w:szCs w:val="16"/>
      </w:rPr>
      <w:t xml:space="preserve">Landscape Section</w:t>
    </w:r>
    <w:r>
      <w:rPr>
        <w:sz w:val="16"/>
        <w:szCs w:val="16"/>
      </w:rPr>
      <w:t xml:space="preserve">	</w:t>
    </w:r>
    <w:r>
      <w:rPr>
        <w:color w:val="888888"/>
        <w:sz w:val="16"/>
        <w:szCs w:val="16"/>
      </w:rPr>
      <w:t xml:space="preserve">Page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2" w:space="1"/>
      </w:pBdr>
      <w:jc w:val="center"/>
    </w:pPr>
    <w:r>
      <w:rPr>
        <w:color w:val="888888"/>
        <w:sz w:val="16"/>
        <w:szCs w:val="16"/>
      </w:rPr>
      <w:t xml:space="preserve">— Page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888888"/>
        <w:sz w:val="16"/>
        <w:szCs w:val="16"/>
      </w:rPr>
      <w:t xml:space="preserve"> of </w:t>
    </w:r>
    <w:r>
      <w:rPr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color w:val="888888"/>
        <w:sz w:val="16"/>
        <w:szCs w:val="16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  <w:footnote w:id="1">
    <w:p>
      <w:r>
        <w:rPr>
          <w:rStyle w:val="FootnoteReference"/>
        </w:rPr>
        <w:footnoteRef/>
      </w:r>
      <w:r>
        <w:t xml:space="preserve">Standard footnote. Source: Annual Report 2025.</w:t>
      </w:r>
    </w:p>
  </w:footnote>
  <w:footnote w:id="2">
    <w:p>
      <w:r>
        <w:rPr>
          <w:rStyle w:val="FootnoteReference"/>
        </w:rPr>
        <w:footnoteRef/>
      </w:r>
      <w:r>
        <w:t xml:space="preserve">Footnote with </w:t>
      </w:r>
      <w:r>
        <w:rPr>
          <w:b/>
          <w:bCs/>
        </w:rPr>
        <w:t xml:space="preserve">bold</w:t>
      </w:r>
      <w:r>
        <w:t xml:space="preserve"> and </w:t>
      </w:r>
      <w:r>
        <w:rPr>
          <w:i/>
          <w:iCs/>
        </w:rPr>
        <w:t xml:space="preserve">italic</w:t>
      </w:r>
      <w:r>
        <w:t xml:space="preserve"> formatting.</w:t>
      </w:r>
    </w:p>
  </w:footnote>
  <w:footnote w:id="3">
    <w:p>
      <w:r>
        <w:rPr>
          <w:rStyle w:val="FootnoteReference"/>
        </w:rPr>
        <w:footnoteRef/>
      </w:r>
      <w:r>
        <w:t xml:space="preserve">Third footnote demonstrating sequential numbering across sections.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2" w:space="1"/>
      </w:pBdr>
      <w:tabs>
        <w:tab w:val="right" w:pos="9026"/>
      </w:tabs>
    </w:pPr>
    <w:r>
      <w:rPr>
        <w:i/>
        <w:iCs/>
        <w:color w:val="888888"/>
        <w:sz w:val="18"/>
        <w:szCs w:val="18"/>
      </w:rPr>
      <w:t xml:space="preserve">docx-editor.dev</w:t>
    </w:r>
    <w:r>
      <w:rPr>
        <w:sz w:val="18"/>
        <w:szCs w:val="18"/>
      </w:rPr>
      <w:t xml:space="preserve">	</w:t>
    </w:r>
    <w:r>
      <w:rPr>
        <w:b/>
        <w:bCs/>
        <w:color w:val="2B6CB0"/>
        <w:sz w:val="18"/>
        <w:szCs w:val="18"/>
      </w:rPr>
      <w:t xml:space="preserve">Sample document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2" w:space="1"/>
      </w:pBdr>
    </w:pPr>
    <w:r>
      <w:rPr>
        <w:i/>
        <w:iCs/>
        <w:color w:val="888888"/>
        <w:sz w:val="18"/>
        <w:szCs w:val="18"/>
      </w:rPr>
      <w:t xml:space="preserve">Multi-Column Layout Section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2" w:space="1"/>
      </w:pBdr>
    </w:pPr>
    <w:r>
      <w:rPr>
        <w:i/>
        <w:iCs/>
        <w:color w:val="888888"/>
        <w:sz w:val="18"/>
        <w:szCs w:val="18"/>
      </w:rPr>
      <w:t xml:space="preserve">Landscape Orientation Section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2" w:space="1"/>
      </w:pBdr>
      <w:tabs>
        <w:tab w:val="right" w:pos="9026"/>
      </w:tabs>
    </w:pPr>
    <w:r>
      <w:rPr>
        <w:i/>
        <w:iCs/>
        <w:color w:val="888888"/>
        <w:sz w:val="18"/>
        <w:szCs w:val="18"/>
      </w:rPr>
      <w:t xml:space="preserve">Advanced document examples</w:t>
    </w:r>
    <w:r>
      <w:rPr>
        <w:sz w:val="18"/>
        <w:szCs w:val="18"/>
      </w:rPr>
      <w:t xml:space="preserve">	</w:t>
    </w:r>
    <w:r>
      <w:rPr>
        <w:b/>
        <w:bCs/>
        <w:color w:val="2B6CB0"/>
        <w:sz w:val="18"/>
        <w:szCs w:val="18"/>
      </w:rPr>
      <w:t xml:space="preserve">FINAL SECTION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60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header" Target="header4.xml"/><Relationship Id="rId13" Type="http://schemas.openxmlformats.org/officeDocument/2006/relationships/footer" Target="footer4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Relationship Id="rIdDemoDiagramData1" Type="http://schemas.openxmlformats.org/officeDocument/2006/relationships/diagramData" Target="diagrams/data1.xml"/><Relationship Id="rIdDemoDiagramLayout1" Type="http://schemas.openxmlformats.org/officeDocument/2006/relationships/diagramLayout" Target="diagrams/layout1.xml"/><Relationship Id="rIdDemoDiagramStyle1" Type="http://schemas.openxmlformats.org/officeDocument/2006/relationships/diagramQuickStyle" Target="diagrams/quickStyle1.xml"/><Relationship Id="rIdDemoDiagramColors1" Type="http://schemas.openxmlformats.org/officeDocument/2006/relationships/diagramColors" Target="diagrams/colors1.xml"/><Relationship Id="rIdDemoDiagramDrawing1" Type="http://schemas.microsoft.com/office/2007/relationships/diagramDrawing" Target="diagrams/drawing1.xml"/><Relationship Id="rIdDemoDiagramData2" Type="http://schemas.openxmlformats.org/officeDocument/2006/relationships/diagramData" Target="diagrams/data2.xml"/><Relationship Id="rIdDemoDiagramLayout2" Type="http://schemas.openxmlformats.org/officeDocument/2006/relationships/diagramLayout" Target="diagrams/layout2.xml"/><Relationship Id="rIdDemoDiagramStyle2" Type="http://schemas.openxmlformats.org/officeDocument/2006/relationships/diagramQuickStyle" Target="diagrams/quickStyle2.xml"/><Relationship Id="rIdDemoDiagramColors2" Type="http://schemas.openxmlformats.org/officeDocument/2006/relationships/diagramColors" Target="diagrams/colors2.xml"/><Relationship Id="rIdDemoDiagramDrawing2" Type="http://schemas.microsoft.com/office/2007/relationships/diagramDrawing" Target="diagrams/drawing2.xml"/><Relationship Id="rIdDemoCombo" Type="http://schemas.openxmlformats.org/officeDocument/2006/relationships/chart" Target="charts/combo.xml"/><Relationship Id="rIdDemoDoughnut" Type="http://schemas.openxmlformats.org/officeDocument/2006/relationships/chart" Target="charts/doughnut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charts/_rels/combo.xml.rels><?xml version="1.0" encoding="UTF-8"?><Relationships xmlns="http://schemas.openxmlformats.org/package/2006/relationships"><Relationship Id="rIdWorkbook" Type="http://schemas.openxmlformats.org/officeDocument/2006/relationships/package" Target="../embeddings/combo.xlsx"/></Relationships>
</file>

<file path=word/charts/_rels/doughnut.xml.rels><?xml version="1.0" encoding="UTF-8"?><Relationships xmlns="http://schemas.openxmlformats.org/package/2006/relationships"><Relationship Id="rIdWorkbook" Type="http://schemas.openxmlformats.org/officeDocument/2006/relationships/package" Target="../embeddings/doughnut.xlsx"/></Relationships>
</file>

<file path=word/charts/combo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tx>
        <c:rich>
          <a:bodyPr/>
          <a:lstStyle/>
          <a:p>
            <a:pPr>
              <a:defRPr sz="1400" baseline="0">
                <a:solidFill>
                  <a:srgbClr val="25364A"/>
                </a:solidFill>
                <a:latin typeface="Calibri"/>
              </a:defRPr>
            </a:pPr>
            <a:r>
              <a:rPr lang="en-US" sz="1400" baseline="0">
                <a:solidFill>
                  <a:srgbClr val="25364A"/>
                </a:solidFill>
                <a:latin typeface="Calibri"/>
              </a:rPr>
              <a:t>Delivery and capacity</a:t>
            </a:r>
          </a:p>
        </c:rich>
      </c:tx>
      <c:layout/>
      <c:overlay val="0"/>
    </c:title>
    <c:plotArea>
      <c:layout/>
      <c:barChart>
        <c:barDir val="col"/>
        <c:grouping val="clustered"/>
        <c:ser>
          <c:idx val="0"/>
          <c:order val="0"/>
          <c:tx>
            <c:strRef>
              <c:f>Data!$B$1</c:f>
              <c:strCache>
                <c:ptCount val="1"/>
                <c:pt idx="0">
                  <c:v>Planned</c:v>
                </c:pt>
              </c:strCache>
            </c:strRef>
          </c:tx>
          <c:spPr>
            <a:solidFill>
              <a:srgbClr val="BDDCD9"/>
            </a:solidFill>
            <a:ln>
              <a:noFill/>
            </a:ln>
          </c:spPr>
          <c:cat>
            <c:strRef>
              <c:f>Data!$A$2:$A$7</c:f>
              <c:strCache>
                <c:ptCount val="6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</c:strCache>
            </c:strRef>
          </c:cat>
          <c:val>
            <c:numRef>
              <c:f>Data!$B$2:$B$7</c:f>
              <c:numCache>
                <c:formatCode>General</c:formatCode>
                <c:ptCount val="6"/>
                <c:pt idx="0">
                  <c:v>42</c:v>
                </c:pt>
                <c:pt idx="1">
                  <c:v>50</c:v>
                </c:pt>
                <c:pt idx="2">
                  <c:v>58</c:v>
                </c:pt>
                <c:pt idx="3">
                  <c:v>64</c:v>
                </c:pt>
                <c:pt idx="4">
                  <c:v>72</c:v>
                </c:pt>
                <c:pt idx="5">
                  <c:v>84</c:v>
                </c:pt>
              </c:numCache>
            </c:numRef>
          </c:val>
        </c:ser>
        <c:ser>
          <c:idx val="1"/>
          <c:order val="1"/>
          <c:tx>
            <c:strRef>
              <c:f>Data!$C$1</c:f>
              <c:strCache>
                <c:ptCount val="1"/>
                <c:pt idx="0">
                  <c:v>Delivered</c:v>
                </c:pt>
              </c:strCache>
            </c:strRef>
          </c:tx>
          <c:spPr>
            <a:solidFill>
              <a:srgbClr val="087F8C"/>
            </a:solidFill>
            <a:ln>
              <a:noFill/>
            </a:ln>
          </c:spPr>
          <c:cat>
            <c:strRef>
              <c:f>Data!$A$2:$A$7</c:f>
              <c:strCache>
                <c:ptCount val="6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</c:strCache>
            </c:strRef>
          </c:cat>
          <c:val>
            <c:numRef>
              <c:f>Data!$C$2:$C$7</c:f>
              <c:numCache>
                <c:formatCode>General</c:formatCode>
                <c:ptCount val="6"/>
                <c:pt idx="0">
                  <c:v>38</c:v>
                </c:pt>
                <c:pt idx="1">
                  <c:v>47</c:v>
                </c:pt>
                <c:pt idx="2">
                  <c:v>60</c:v>
                </c:pt>
                <c:pt idx="3">
                  <c:v>62</c:v>
                </c:pt>
                <c:pt idx="4">
                  <c:v>76</c:v>
                </c:pt>
                <c:pt idx="5">
                  <c:v>88</c:v>
                </c:pt>
              </c:numCache>
            </c:numRef>
          </c:val>
        </c:ser>
        <c:gapWidth val="95"/>
        <c:axId val="50010001"/>
        <c:axId val="50010002"/>
      </c:barChart>
      <c:lineChart>
        <c:grouping val="standard"/>
        <c:ser>
          <c:idx val="2"/>
          <c:order val="2"/>
          <c:tx>
            <c:strRef>
              <c:f>Data!$D$1</c:f>
              <c:strCache>
                <c:ptCount val="1"/>
                <c:pt idx="0">
                  <c:v>Capacity</c:v>
                </c:pt>
              </c:strCache>
            </c:strRef>
          </c:tx>
          <c:spPr>
            <a:ln w="28575">
              <a:solidFill>
                <a:srgbClr val="E49642"/>
              </a:solidFill>
            </a:ln>
          </c:spPr>
          <c:marker>
            <c:symbol val="circle"/>
            <c:size val="5"/>
            <c:spPr>
              <a:solidFill>
                <a:srgbClr val="E49642"/>
              </a:solidFill>
              <a:ln>
                <a:solidFill>
                  <a:srgbClr val="E49642"/>
                </a:solidFill>
              </a:ln>
            </c:spPr>
          </c:marker>
          <c:cat>
            <c:strRef>
              <c:f>Data!$A$2:$A$7</c:f>
              <c:strCache>
                <c:ptCount val="6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</c:strCache>
            </c:strRef>
          </c:cat>
          <c:val>
            <c:numRef>
              <c:f>Data!$D$2:$D$7</c:f>
              <c:numCache>
                <c:formatCode>General</c:formatCode>
                <c:ptCount val="6"/>
                <c:pt idx="0">
                  <c:v>50</c:v>
                </c:pt>
                <c:pt idx="1">
                  <c:v>55</c:v>
                </c:pt>
                <c:pt idx="2">
                  <c:v>65</c:v>
                </c:pt>
                <c:pt idx="3">
                  <c:v>70</c:v>
                </c:pt>
                <c:pt idx="4">
                  <c:v>80</c:v>
                </c:pt>
                <c:pt idx="5">
                  <c:v>95</c:v>
                </c:pt>
              </c:numCache>
            </c:numRef>
          </c:val>
        </c:ser>
        <c:marker val="1"/>
        <c:axId val="50010001"/>
        <c:axId val="50010002"/>
      </c:lineChart>
      <c:catAx>
        <c:axId val="50010001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Month</a:t>
                </a:r>
              </a:p>
            </c:rich>
          </c:tx>
          <c:layout/>
          <c:overlay val="0"/>
        </c:title>
        <c:tickLblPos val="nextTo"/>
        <c:crossAx val="50010002"/>
        <c:crosses val="autoZero"/>
        <c:auto val="1"/>
        <c:lblAlgn val="ctr"/>
        <c:lblOffset val="100"/>
      </c:catAx>
      <c:valAx>
        <c:axId val="50010002"/>
        <c:scaling>
          <c:orientation val="minMax"/>
          <c:max val="100"/>
          <c:min val="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Work units</a:t>
                </a:r>
              </a:p>
            </c:rich>
          </c:tx>
          <c:layout/>
          <c:overlay val="0"/>
        </c:title>
        <c:numFmt formatCode="General" sourceLinked="1"/>
        <c:tickLblPos val="nextTo"/>
        <c:crossAx val="50010001"/>
        <c:crosses val="autoZero"/>
        <c:crossBetween val="between"/>
        <c:majorUnit val="20"/>
      </c:valAx>
    </c:plotArea>
    <c:legend>
      <c:legendPos val="b"/>
      <c:layout/>
      <c:overlay val="0"/>
      <c:txPr>
        <a:bodyPr/>
        <a:lstStyle/>
        <a:p>
          <a:pPr>
            <a:defRPr sz="1000" baseline="0">
              <a:latin typeface="Calibri"/>
            </a:defRPr>
          </a:pPr>
          <a:endParaRPr lang="en-US"/>
        </a:p>
      </c:txPr>
    </c:legend>
    <c:plotVisOnly val="1"/>
  </c:chart>
  <c:spPr>
    <a:solidFill>
      <a:srgbClr val="FFFFFF"/>
    </a:solidFill>
    <a:ln>
      <a:noFill/>
    </a:ln>
  </c:spPr>
  <c:externalData r:id="rIdWorkbook">
    <c:autoUpdate val="0"/>
  </c:externalData>
  <c:printSettings>
    <c:headerFooter/>
    <c:pageMargins b="0.75" l="0.7" r="0.7" t="0.75" header="0.3" footer="0.3"/>
    <c:pageSetup/>
  </c:printSettings>
</c:chartSpace>
</file>

<file path=word/charts/doughnut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tx>
        <c:rich>
          <a:bodyPr/>
          <a:lstStyle/>
          <a:p>
            <a:pPr>
              <a:defRPr sz="1400" baseline="0">
                <a:solidFill>
                  <a:srgbClr val="25364A"/>
                </a:solidFill>
                <a:latin typeface="Calibri"/>
              </a:defRPr>
            </a:pPr>
            <a:r>
              <a:rPr lang="en-US" sz="1400" baseline="0">
                <a:solidFill>
                  <a:srgbClr val="25364A"/>
                </a:solidFill>
                <a:latin typeface="Calibri"/>
              </a:rPr>
              <a:t>Where effort goes</a:t>
            </a:r>
          </a:p>
        </c:rich>
      </c:tx>
      <c:layout/>
      <c:overlay val="0"/>
    </c:title>
    <c:plotArea>
      <c:layout/>
      <c:doughnutChart>
        <c:varyColors val="1"/>
        <c:ser>
          <c:idx val="0"/>
          <c:order val="0"/>
          <c:tx>
            <c:strRef>
              <c:f>Data!$B$1</c:f>
              <c:strCache>
                <c:ptCount val="1"/>
                <c:pt idx="0">
                  <c:v>Effort</c:v>
                </c:pt>
              </c:strCache>
            </c:strRef>
          </c:tx>
          <c:dPt>
            <c:idx val="0"/>
            <c:spPr>
              <a:solidFill>
                <a:srgbClr val="087F8C"/>
              </a:solidFill>
              <a:ln>
                <a:solidFill>
                  <a:srgbClr val="FFFFFF"/>
                </a:solidFill>
              </a:ln>
            </c:spPr>
          </c:dPt>
          <c:dPt>
            <c:idx val="1"/>
            <c:spPr>
              <a:solidFill>
                <a:srgbClr val="48A9A6"/>
              </a:solidFill>
              <a:ln>
                <a:solidFill>
                  <a:srgbClr val="FFFFFF"/>
                </a:solidFill>
              </a:ln>
            </c:spPr>
          </c:dPt>
          <c:dPt>
            <c:idx val="2"/>
            <c:spPr>
              <a:solidFill>
                <a:srgbClr val="7A8FB5"/>
              </a:solidFill>
              <a:ln>
                <a:solidFill>
                  <a:srgbClr val="FFFFFF"/>
                </a:solidFill>
              </a:ln>
            </c:spPr>
          </c:dPt>
          <c:dPt>
            <c:idx val="3"/>
            <c:spPr>
              <a:solidFill>
                <a:srgbClr val="E49642"/>
              </a:solidFill>
              <a:ln>
                <a:solidFill>
                  <a:srgbClr val="FFFFFF"/>
                </a:solidFill>
              </a:ln>
            </c:spPr>
          </c:dPt>
          <c:dLbls>
            <c:showLegendKey val="0"/>
            <c:showVal val="0"/>
            <c:showCatName val="0"/>
            <c:showSerName val="0"/>
            <c:showPercent val="1"/>
          </c:dLbls>
          <c:cat>
            <c:strRef>
              <c:f>Data!$A$2:$A$5</c:f>
              <c:strCache>
                <c:ptCount val="4"/>
                <c:pt idx="0">
                  <c:v>Build</c:v>
                </c:pt>
                <c:pt idx="1">
                  <c:v>Research</c:v>
                </c:pt>
                <c:pt idx="2">
                  <c:v>Review</c:v>
                </c:pt>
                <c:pt idx="3">
                  <c:v>Support</c:v>
                </c:pt>
              </c:strCache>
            </c:strRef>
          </c:cat>
          <c:val>
            <c:numRef>
              <c:f>Data!$B$2:$B$5</c:f>
              <c:numCache>
                <c:formatCode>General</c:formatCode>
                <c:ptCount val="4"/>
                <c:pt idx="0">
                  <c:v>42</c:v>
                </c:pt>
                <c:pt idx="1">
                  <c:v>26</c:v>
                </c:pt>
                <c:pt idx="2">
                  <c:v>20</c:v>
                </c:pt>
                <c:pt idx="3">
                  <c:v>12</c:v>
                </c:pt>
              </c:numCache>
            </c:numRef>
          </c:val>
        </c:ser>
        <c:firstSliceAng val="270"/>
        <c:holeSize val="58"/>
      </c:doughnutChart>
    </c:plotArea>
    <c:legend>
      <c:legendPos val="b"/>
      <c:layout/>
      <c:overlay val="0"/>
      <c:txPr>
        <a:bodyPr/>
        <a:lstStyle/>
        <a:p>
          <a:pPr rtl="0">
            <a:defRPr sz="1000" baseline="0">
              <a:latin typeface="Calibri"/>
            </a:defRPr>
          </a:pPr>
          <a:endParaRPr lang="en-US"/>
        </a:p>
      </c:txPr>
    </c:legend>
    <c:plotVisOnly val="1"/>
  </c:chart>
  <c:spPr>
    <a:solidFill>
      <a:srgbClr val="FFFFFF"/>
    </a:solidFill>
    <a:ln>
      <a:noFill/>
    </a:ln>
  </c:spPr>
  <c:externalData r:id="rIdWorkbook">
    <c:autoUpdate val="0"/>
  </c:externalData>
  <c:printSettings>
    <c:headerFooter/>
    <c:pageMargins b="0.75" l="0.7" r="0.7" t="0.75" header="0.3" footer="0.3"/>
    <c:pageSetup/>
  </c:printSettings>
</c:chartSpace>
</file>

<file path=word/diagrams/_rels/data1.xml.rels><?xml version="1.0" encoding="UTF-8"?><Relationships xmlns="http://schemas.openxmlformats.org/package/2006/relationships"><Relationship Id="rIdDemoDiagramDrawing1" Type="http://schemas.microsoft.com/office/2007/relationships/diagramDrawing" Target="drawing1.xml"/></Relationships>
</file>

<file path=word/diagrams/_rels/data2.xml.rels><?xml version="1.0" encoding="UTF-8"?><Relationships xmlns="http://schemas.openxmlformats.org/package/2006/relationships"><Relationship Id="rIdDemoDiagramDrawing2" Type="http://schemas.microsoft.com/office/2007/relationships/diagramDrawing" Target="drawing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rgbClr val="C0504D"/>
    </dgm:fillClrLst>
    <dgm:linClrLst meth="repeat">
      <a:srgbClr val="FFFFFF"/>
    </dgm:linClrLst>
    <dgm:effectClrLst/>
    <dgm:txLinClrLst/>
    <dgm:txFillClrLst/>
    <dgm:txEffectClrLst/>
  </dgm:styleLbl>
  <dgm:styleLbl name="node1">
    <dgm:fillClrLst>
      <a:srgbClr val="9BBB59"/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alignNode1">
    <dgm:fillClrLst>
      <a:srgbClr val="9BBB59"/>
      <a:srgbClr val="8064A2"/>
    </dgm:fillClrLst>
    <dgm:linClrLst>
      <a:srgbClr val="9BBB59"/>
      <a:srgbClr val="8064A2"/>
    </dgm:linClrLst>
    <dgm:effectClrLst/>
    <dgm:txLinClrLst/>
    <dgm:txFillClrLst/>
    <dgm:txEffectClrLst/>
  </dgm:styleLbl>
  <dgm:styleLbl name="lnNode1">
    <dgm:fillClrLst>
      <a:srgbClr val="9BBB59"/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vennNode1">
    <dgm:fillClrLst>
      <a:srgbClr val="9BBB59">
        <a:alpha val="50000"/>
      </a:srgbClr>
      <a:srgbClr val="8064A2">
        <a:alpha val="50000"/>
      </a:srgbClr>
    </dgm:fillClrLst>
    <dgm:linClrLst meth="repeat">
      <a:srgbClr val="FFFFFF"/>
    </dgm:linClrLst>
    <dgm:effectClrLst/>
    <dgm:txLinClrLst/>
    <dgm:txFillClrLst/>
    <dgm:txEffectClrLst/>
  </dgm:styleLbl>
  <dgm:styleLbl name="node2">
    <dgm:fillClrLst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node3">
    <dgm:fillClrLst>
      <a:srgbClr val="4BACC6"/>
    </dgm:fillClrLst>
    <dgm:linClrLst meth="repeat">
      <a:srgbClr val="FFFFFF"/>
    </dgm:linClrLst>
    <dgm:effectClrLst/>
    <dgm:txLinClrLst/>
    <dgm:txFillClrLst/>
    <dgm:txEffectClrLst/>
  </dgm:styleLbl>
  <dgm:styleLbl name="node4">
    <dgm:fillClrLst>
      <a:srgbClr val="F79646"/>
    </dgm:fillClrLst>
    <dgm:linClrLst meth="repeat">
      <a:srgbClr val="FFFFFF"/>
    </dgm:linClrLst>
    <dgm:effectClrLst/>
    <dgm:txLinClrLst/>
    <dgm:txFillClrLst/>
    <dgm:txEffectClrLst/>
  </dgm:styleLbl>
  <dgm:styleLbl name="fgImgPlace1">
    <dgm:fillClrLst>
      <a:srgbClr val="9BBB59">
        <a:tint val="50000"/>
      </a:srgbClr>
      <a:srgbClr val="8064A2">
        <a:tint val="50000"/>
      </a:srgbClr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alignImgPlace1">
    <dgm:fillClrLst>
      <a:srgbClr val="9BBB59">
        <a:tint val="50000"/>
      </a:srgbClr>
      <a:srgbClr val="8064A2">
        <a:tint val="20000"/>
      </a:srgbClr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bgImgPlace1">
    <dgm:fillClrLst>
      <a:srgbClr val="9BBB59">
        <a:tint val="50000"/>
      </a:srgbClr>
      <a:srgbClr val="8064A2">
        <a:tint val="20000"/>
      </a:srgbClr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sibTrans2D1">
    <dgm:fillClrLst>
      <a:srgbClr val="9BBB59"/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fgSibTrans2D1">
    <dgm:fillClrLst>
      <a:srgbClr val="9BBB59"/>
      <a:srgbClr val="8064A2"/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bgSibTrans2D1">
    <dgm:fillClrLst>
      <a:srgbClr val="9BBB59"/>
      <a:srgbClr val="8064A2"/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sibTrans1D1">
    <dgm:fillClrLst/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callout">
    <dgm:fillClrLst meth="repeat">
      <a:srgbClr val="9BBB59"/>
    </dgm:fillClrLst>
    <dgm:linClrLst meth="repeat">
      <a:srgbClr val="9BBB59">
        <a:tint val="50000"/>
      </a:srgbClr>
    </dgm:linClrLst>
    <dgm:effectClrLst/>
    <dgm:txLinClrLst/>
    <dgm:txFillClrLst meth="repeat">
      <a:srgbClr val="000000"/>
    </dgm:txFillClrLst>
    <dgm:txEffectClrLst/>
  </dgm:styleLbl>
  <dgm:styleLbl name="asst0">
    <dgm:fillClrLst meth="repeat">
      <a:srgbClr val="9BBB59"/>
    </dgm:fillClrLst>
    <dgm:linClrLst meth="repeat">
      <a:srgbClr val="FFFFFF">
        <a:shade val="80000"/>
      </a:srgbClr>
    </dgm:linClrLst>
    <dgm:effectClrLst/>
    <dgm:txLinClrLst/>
    <dgm:txFillClrLst/>
    <dgm:txEffectClrLst/>
  </dgm:styleLbl>
  <dgm:styleLbl name="asst1">
    <dgm:fillClrLst meth="repeat">
      <a:srgbClr val="8064A2"/>
    </dgm:fillClrLst>
    <dgm:linClrLst meth="repeat">
      <a:srgbClr val="FFFFFF">
        <a:shade val="80000"/>
      </a:srgbClr>
    </dgm:linClrLst>
    <dgm:effectClrLst/>
    <dgm:txLinClrLst/>
    <dgm:txFillClrLst/>
    <dgm:txEffectClrLst/>
  </dgm:styleLbl>
  <dgm:styleLbl name="asst2">
    <dgm:fillClrLst>
      <a:srgbClr val="4BACC6"/>
    </dgm:fillClrLst>
    <dgm:linClrLst meth="repeat">
      <a:srgbClr val="FFFFFF"/>
    </dgm:linClrLst>
    <dgm:effectClrLst/>
    <dgm:txLinClrLst/>
    <dgm:txFillClrLst/>
    <dgm:txEffectClrLst/>
  </dgm:styleLbl>
  <dgm:styleLbl name="asst3">
    <dgm:fillClrLst>
      <a:srgbClr val="F79646"/>
    </dgm:fillClrLst>
    <dgm:linClrLst meth="repeat">
      <a:srgbClr val="FFFFFF"/>
    </dgm:linClrLst>
    <dgm:effectClrLst/>
    <dgm:txLinClrLst/>
    <dgm:txFillClrLst/>
    <dgm:txEffectClrLst/>
  </dgm:styleLbl>
  <dgm:styleLbl name="asst4">
    <dgm:fillClrLst>
      <a:srgbClr val="4F81BD"/>
    </dgm:fillClrLst>
    <dgm:linClrLst meth="repeat">
      <a:srgbClr val="FFFFFF"/>
    </dgm:linClrLst>
    <dgm:effectClrLst/>
    <dgm:txLinClrLst/>
    <dgm:txFillClrLst/>
    <dgm:txEffectClrLst/>
  </dgm:styleLbl>
  <dgm:styleLbl name="parChTrans2D1">
    <dgm:fillClrLst meth="repeat">
      <a:srgbClr val="C0504D"/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parChTrans2D2">
    <dgm:fillClrLst meth="repeat">
      <a:srgbClr val="9BBB59"/>
    </dgm:fillClrLst>
    <dgm:linClrLst meth="repeat">
      <a:srgbClr val="FFFFFF"/>
    </dgm:linClrLst>
    <dgm:effectClrLst/>
    <dgm:txLinClrLst/>
    <dgm:txFillClrLst/>
    <dgm:txEffectClrLst/>
  </dgm:styleLbl>
  <dgm:styleLbl name="parChTrans2D3">
    <dgm:fillClrLst meth="repeat"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parChTrans2D4">
    <dgm:fillClrLst meth="repeat">
      <a:srgbClr val="4BACC6"/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parChTrans1D1">
    <dgm:fillClrLst meth="repeat">
      <a:srgbClr val="9BBB59"/>
    </dgm:fillClrLst>
    <dgm:linClrLst meth="repeat">
      <a:srgbClr val="9BBB59"/>
    </dgm:linClrLst>
    <dgm:effectClrLst/>
    <dgm:txLinClrLst/>
    <dgm:txFillClrLst meth="repeat">
      <a:srgbClr val="000000"/>
    </dgm:txFillClrLst>
    <dgm:txEffectClrLst/>
  </dgm:styleLbl>
  <dgm:styleLbl name="parChTrans1D2">
    <dgm:fillClrLst meth="repeat">
      <a:srgbClr val="C0504D">
        <a:tint val="90000"/>
      </a:srgbClr>
    </dgm:fillClrLst>
    <dgm:linClrLst meth="repeat">
      <a:srgbClr val="8064A2"/>
    </dgm:linClrLst>
    <dgm:effectClrLst/>
    <dgm:txLinClrLst/>
    <dgm:txFillClrLst meth="repeat">
      <a:srgbClr val="000000"/>
    </dgm:txFillClrLst>
    <dgm:txEffectClrLst/>
  </dgm:styleLbl>
  <dgm:styleLbl name="parChTrans1D3">
    <dgm:fillClrLst meth="repeat">
      <a:srgbClr val="C0504D">
        <a:tint val="70000"/>
      </a:srgbClr>
    </dgm:fillClrLst>
    <dgm:linClrLst meth="repeat">
      <a:srgbClr val="4BACC6"/>
    </dgm:linClrLst>
    <dgm:effectClrLst/>
    <dgm:txLinClrLst/>
    <dgm:txFillClrLst meth="repeat">
      <a:srgbClr val="000000"/>
    </dgm:txFillClrLst>
    <dgm:txEffectClrLst/>
  </dgm:styleLbl>
  <dgm:styleLbl name="parChTrans1D4">
    <dgm:fillClrLst meth="repeat">
      <a:srgbClr val="F79646">
        <a:tint val="50000"/>
      </a:srgbClr>
    </dgm:fillClrLst>
    <dgm:linClrLst meth="repeat">
      <a:srgbClr val="F79646"/>
    </dgm:linClrLst>
    <dgm:effectClrLst/>
    <dgm:txLinClrLst/>
    <dgm:txFillClrLst meth="repeat">
      <a:srgbClr val="000000"/>
    </dgm:txFillClrLst>
    <dgm:txEffectClrLst/>
  </dgm:styleLbl>
  <dgm:styleLbl name="fgAcc1">
    <dgm:fillClrLst meth="repeat">
      <a:srgbClr val="FFFFFF">
        <a:alpha val="90000"/>
      </a:srgbClr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conFgAcc1">
    <dgm:fillClrLst meth="repeat">
      <a:srgbClr val="FFFFFF">
        <a:alpha val="90000"/>
      </a:srgbClr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alignAcc1">
    <dgm:fillClrLst meth="repeat">
      <a:srgbClr val="FFFFFF">
        <a:alpha val="90000"/>
      </a:srgbClr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trAlignAcc1">
    <dgm:fillClrLst meth="repeat">
      <a:srgbClr val="FFFFFF">
        <a:alpha val="40000"/>
      </a:srgbClr>
    </dgm:fillClrLst>
    <dgm:linClrLst meth="repeat">
      <a:srgbClr val="C0504D"/>
    </dgm:linClrLst>
    <dgm:effectClrLst/>
    <dgm:txLinClrLst/>
    <dgm:txFillClrLst meth="repeat">
      <a:srgbClr val="000000"/>
    </dgm:txFillClrLst>
    <dgm:txEffectClrLst/>
  </dgm:styleLbl>
  <dgm:styleLbl name="bgAcc1">
    <dgm:fillClrLst meth="repeat">
      <a:srgbClr val="FFFFFF">
        <a:alpha val="90000"/>
      </a:srgbClr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solidFgAcc1">
    <dgm:fillClrLst meth="repeat">
      <a:srgbClr val="FFFFFF"/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solidAlignAcc1">
    <dgm:fillClrLst meth="repeat">
      <a:srgbClr val="FFFFFF"/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solidBgAcc1">
    <dgm:fillClrLst meth="repeat">
      <a:srgbClr val="FFFFFF"/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fgAccFollowNode1">
    <dgm:fillClrLst>
      <a:srgbClr val="9BBB59">
        <a:tint val="40000"/>
        <a:alpha val="90000"/>
      </a:srgbClr>
      <a:srgbClr val="8064A2">
        <a:tint val="40000"/>
        <a:alpha val="90000"/>
      </a:srgbClr>
    </dgm:fillClrLst>
    <dgm:linClrLst>
      <a:srgbClr val="9BBB59">
        <a:tint val="40000"/>
        <a:alpha val="90000"/>
      </a:srgbClr>
      <a:srgbClr val="8064A2">
        <a:tint val="40000"/>
        <a:alpha val="90000"/>
      </a:srgbClr>
    </dgm:linClrLst>
    <dgm:effectClrLst/>
    <dgm:txLinClrLst/>
    <dgm:txFillClrLst meth="repeat">
      <a:srgbClr val="000000"/>
    </dgm:txFillClrLst>
    <dgm:txEffectClrLst/>
  </dgm:styleLbl>
  <dgm:styleLbl name="alignAccFollowNode1">
    <dgm:fillClrLst>
      <a:srgbClr val="9BBB59">
        <a:tint val="40000"/>
        <a:alpha val="90000"/>
      </a:srgbClr>
      <a:srgbClr val="8064A2">
        <a:tint val="40000"/>
        <a:alpha val="90000"/>
      </a:srgbClr>
    </dgm:fillClrLst>
    <dgm:linClrLst>
      <a:srgbClr val="9BBB59">
        <a:tint val="40000"/>
        <a:alpha val="90000"/>
      </a:srgbClr>
      <a:srgbClr val="8064A2">
        <a:tint val="40000"/>
        <a:alpha val="90000"/>
      </a:srgbClr>
    </dgm:linClrLst>
    <dgm:effectClrLst/>
    <dgm:txLinClrLst/>
    <dgm:txFillClrLst meth="repeat">
      <a:srgbClr val="000000"/>
    </dgm:txFillClrLst>
    <dgm:txEffectClrLst/>
  </dgm:styleLbl>
  <dgm:styleLbl name="bgAccFollowNode1">
    <dgm:fillClrLst>
      <a:srgbClr val="9BBB59">
        <a:tint val="40000"/>
        <a:alpha val="90000"/>
      </a:srgbClr>
      <a:srgbClr val="8064A2">
        <a:tint val="40000"/>
        <a:alpha val="90000"/>
      </a:srgbClr>
    </dgm:fillClrLst>
    <dgm:linClrLst>
      <a:srgbClr val="9BBB59">
        <a:tint val="40000"/>
        <a:alpha val="90000"/>
      </a:srgbClr>
      <a:srgbClr val="8064A2">
        <a:tint val="40000"/>
        <a:alpha val="90000"/>
      </a:srgbClr>
    </dgm:linClrLst>
    <dgm:effectClrLst/>
    <dgm:txLinClrLst/>
    <dgm:txFillClrLst meth="repeat">
      <a:srgbClr val="000000"/>
    </dgm:txFillClrLst>
    <dgm:txEffectClrLst/>
  </dgm:styleLbl>
  <dgm:styleLbl name="fgAcc0">
    <dgm:fillClrLst meth="repeat">
      <a:srgbClr val="FFFFFF">
        <a:alpha val="90000"/>
      </a:srgbClr>
    </dgm:fillClrLst>
    <dgm:linClrLst>
      <a:srgbClr val="C0504D"/>
    </dgm:linClrLst>
    <dgm:effectClrLst/>
    <dgm:txLinClrLst/>
    <dgm:txFillClrLst meth="repeat">
      <a:srgbClr val="000000"/>
    </dgm:txFillClrLst>
    <dgm:txEffectClrLst/>
  </dgm:styleLbl>
  <dgm:styleLbl name="fgAcc2">
    <dgm:fillClrLst meth="repeat">
      <a:srgbClr val="FFFFFF">
        <a:alpha val="90000"/>
      </a:srgbClr>
    </dgm:fillClrLst>
    <dgm:linClrLst>
      <a:srgbClr val="8064A2"/>
    </dgm:linClrLst>
    <dgm:effectClrLst/>
    <dgm:txLinClrLst/>
    <dgm:txFillClrLst meth="repeat">
      <a:srgbClr val="000000"/>
    </dgm:txFillClrLst>
    <dgm:txEffectClrLst/>
  </dgm:styleLbl>
  <dgm:styleLbl name="fgAcc3">
    <dgm:fillClrLst meth="repeat">
      <a:srgbClr val="FFFFFF">
        <a:alpha val="90000"/>
      </a:srgbClr>
    </dgm:fillClrLst>
    <dgm:linClrLst>
      <a:srgbClr val="4BACC6"/>
    </dgm:linClrLst>
    <dgm:effectClrLst/>
    <dgm:txLinClrLst/>
    <dgm:txFillClrLst meth="repeat">
      <a:srgbClr val="000000"/>
    </dgm:txFillClrLst>
    <dgm:txEffectClrLst/>
  </dgm:styleLbl>
  <dgm:styleLbl name="fgAcc4">
    <dgm:fillClrLst meth="repeat">
      <a:srgbClr val="FFFFFF">
        <a:alpha val="90000"/>
      </a:srgbClr>
    </dgm:fillClrLst>
    <dgm:linClrLst>
      <a:srgbClr val="F79646"/>
    </dgm:linClrLst>
    <dgm:effectClrLst/>
    <dgm:txLinClrLst/>
    <dgm:txFillClrLst meth="repeat">
      <a:srgbClr val="000000"/>
    </dgm:txFillClrLst>
    <dgm:txEffectClrLst/>
  </dgm:styleLbl>
  <dgm:styleLbl name="bgShp">
    <dgm:fillClrLst meth="repeat">
      <a:srgbClr val="9BBB59">
        <a:tint val="40000"/>
      </a:srgbClr>
    </dgm:fillClrLst>
    <dgm:linClrLst meth="repeat">
      <a:srgbClr val="000000"/>
    </dgm:linClrLst>
    <dgm:effectClrLst/>
    <dgm:txLinClrLst/>
    <dgm:txFillClrLst meth="repeat">
      <a:srgbClr val="000000"/>
    </dgm:txFillClrLst>
    <dgm:txEffectClrLst/>
  </dgm:styleLbl>
  <dgm:styleLbl name="dkBgShp">
    <dgm:fillClrLst meth="repeat">
      <a:srgbClr val="9BBB59">
        <a:shade val="90000"/>
      </a:srgbClr>
    </dgm:fillClrLst>
    <dgm:linClrLst meth="repeat">
      <a:srgbClr val="000000"/>
    </dgm:linClrLst>
    <dgm:effectClrLst/>
    <dgm:txLinClrLst/>
    <dgm:txFillClrLst meth="repeat">
      <a:srgbClr val="FFFFFF"/>
    </dgm:txFillClrLst>
    <dgm:txEffectClrLst/>
  </dgm:styleLbl>
  <dgm:styleLbl name="trBgShp">
    <dgm:fillClrLst meth="repeat">
      <a:srgbClr val="C0504D">
        <a:tint val="50000"/>
        <a:alpha val="40000"/>
      </a:srgbClr>
    </dgm:fillClrLst>
    <dgm:linClrLst meth="repeat">
      <a:srgbClr val="9BBB59"/>
    </dgm:linClrLst>
    <dgm:effectClrLst/>
    <dgm:txLinClrLst/>
    <dgm:txFillClrLst meth="repeat">
      <a:srgbClr val="FFFFFF"/>
    </dgm:txFillClrLst>
    <dgm:txEffectClrLst/>
  </dgm:styleLbl>
  <dgm:styleLbl name="fgShp">
    <dgm:fillClrLst meth="repeat">
      <a:srgbClr val="9BBB59">
        <a:tint val="40000"/>
      </a:srgbClr>
    </dgm:fillClrLst>
    <dgm:linClrLst meth="repeat">
      <a:srgbClr val="FFFFFF"/>
    </dgm:linClrLst>
    <dgm:effectClrLst/>
    <dgm:txLinClrLst/>
    <dgm:txFillClrLst meth="repeat">
      <a:srgbClr val="000000"/>
    </dgm:txFillClrLst>
    <dgm:txEffectClrLst/>
  </dgm:styleLbl>
  <dgm:styleLbl name="revTx">
    <dgm:fillClrLst meth="repeat">
      <a:srgbClr val="FFFFFF">
        <a:alpha val="0"/>
      </a:srgbClr>
    </dgm:fillClrLst>
    <dgm:linClrLst meth="repeat">
      <a:srgbClr val="000000">
        <a:alpha val="0"/>
      </a:srgbClr>
    </dgm:linClrLst>
    <dgm:effectClrLst/>
    <dgm:txLinClrLst/>
    <dgm:txFillClrLst meth="repeat">
      <a:srgbClr val="000000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rgbClr val="C0504D"/>
    </dgm:fillClrLst>
    <dgm:linClrLst meth="repeat">
      <a:srgbClr val="FFFFFF"/>
    </dgm:linClrLst>
    <dgm:effectClrLst/>
    <dgm:txLinClrLst/>
    <dgm:txFillClrLst/>
    <dgm:txEffectClrLst/>
  </dgm:styleLbl>
  <dgm:styleLbl name="node1">
    <dgm:fillClrLst>
      <a:srgbClr val="9BBB59"/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alignNode1">
    <dgm:fillClrLst>
      <a:srgbClr val="9BBB59"/>
      <a:srgbClr val="8064A2"/>
    </dgm:fillClrLst>
    <dgm:linClrLst>
      <a:srgbClr val="9BBB59"/>
      <a:srgbClr val="8064A2"/>
    </dgm:linClrLst>
    <dgm:effectClrLst/>
    <dgm:txLinClrLst/>
    <dgm:txFillClrLst/>
    <dgm:txEffectClrLst/>
  </dgm:styleLbl>
  <dgm:styleLbl name="lnNode1">
    <dgm:fillClrLst>
      <a:srgbClr val="9BBB59"/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vennNode1">
    <dgm:fillClrLst>
      <a:srgbClr val="9BBB59">
        <a:alpha val="50000"/>
      </a:srgbClr>
      <a:srgbClr val="8064A2">
        <a:alpha val="50000"/>
      </a:srgbClr>
    </dgm:fillClrLst>
    <dgm:linClrLst meth="repeat">
      <a:srgbClr val="FFFFFF"/>
    </dgm:linClrLst>
    <dgm:effectClrLst/>
    <dgm:txLinClrLst/>
    <dgm:txFillClrLst/>
    <dgm:txEffectClrLst/>
  </dgm:styleLbl>
  <dgm:styleLbl name="node2">
    <dgm:fillClrLst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node3">
    <dgm:fillClrLst>
      <a:srgbClr val="4BACC6"/>
    </dgm:fillClrLst>
    <dgm:linClrLst meth="repeat">
      <a:srgbClr val="FFFFFF"/>
    </dgm:linClrLst>
    <dgm:effectClrLst/>
    <dgm:txLinClrLst/>
    <dgm:txFillClrLst/>
    <dgm:txEffectClrLst/>
  </dgm:styleLbl>
  <dgm:styleLbl name="node4">
    <dgm:fillClrLst>
      <a:srgbClr val="F79646"/>
    </dgm:fillClrLst>
    <dgm:linClrLst meth="repeat">
      <a:srgbClr val="FFFFFF"/>
    </dgm:linClrLst>
    <dgm:effectClrLst/>
    <dgm:txLinClrLst/>
    <dgm:txFillClrLst/>
    <dgm:txEffectClrLst/>
  </dgm:styleLbl>
  <dgm:styleLbl name="fgImgPlace1">
    <dgm:fillClrLst>
      <a:srgbClr val="9BBB59">
        <a:tint val="50000"/>
      </a:srgbClr>
      <a:srgbClr val="8064A2">
        <a:tint val="50000"/>
      </a:srgbClr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alignImgPlace1">
    <dgm:fillClrLst>
      <a:srgbClr val="9BBB59">
        <a:tint val="50000"/>
      </a:srgbClr>
      <a:srgbClr val="8064A2">
        <a:tint val="20000"/>
      </a:srgbClr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bgImgPlace1">
    <dgm:fillClrLst>
      <a:srgbClr val="9BBB59">
        <a:tint val="50000"/>
      </a:srgbClr>
      <a:srgbClr val="8064A2">
        <a:tint val="20000"/>
      </a:srgbClr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sibTrans2D1">
    <dgm:fillClrLst>
      <a:srgbClr val="9BBB59"/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fgSibTrans2D1">
    <dgm:fillClrLst>
      <a:srgbClr val="9BBB59"/>
      <a:srgbClr val="8064A2"/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bgSibTrans2D1">
    <dgm:fillClrLst>
      <a:srgbClr val="9BBB59"/>
      <a:srgbClr val="8064A2"/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sibTrans1D1">
    <dgm:fillClrLst/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callout">
    <dgm:fillClrLst meth="repeat">
      <a:srgbClr val="9BBB59"/>
    </dgm:fillClrLst>
    <dgm:linClrLst meth="repeat">
      <a:srgbClr val="9BBB59">
        <a:tint val="50000"/>
      </a:srgbClr>
    </dgm:linClrLst>
    <dgm:effectClrLst/>
    <dgm:txLinClrLst/>
    <dgm:txFillClrLst meth="repeat">
      <a:srgbClr val="000000"/>
    </dgm:txFillClrLst>
    <dgm:txEffectClrLst/>
  </dgm:styleLbl>
  <dgm:styleLbl name="asst0">
    <dgm:fillClrLst meth="repeat">
      <a:srgbClr val="9BBB59"/>
    </dgm:fillClrLst>
    <dgm:linClrLst meth="repeat">
      <a:srgbClr val="FFFFFF">
        <a:shade val="80000"/>
      </a:srgbClr>
    </dgm:linClrLst>
    <dgm:effectClrLst/>
    <dgm:txLinClrLst/>
    <dgm:txFillClrLst/>
    <dgm:txEffectClrLst/>
  </dgm:styleLbl>
  <dgm:styleLbl name="asst1">
    <dgm:fillClrLst meth="repeat">
      <a:srgbClr val="8064A2"/>
    </dgm:fillClrLst>
    <dgm:linClrLst meth="repeat">
      <a:srgbClr val="FFFFFF">
        <a:shade val="80000"/>
      </a:srgbClr>
    </dgm:linClrLst>
    <dgm:effectClrLst/>
    <dgm:txLinClrLst/>
    <dgm:txFillClrLst/>
    <dgm:txEffectClrLst/>
  </dgm:styleLbl>
  <dgm:styleLbl name="asst2">
    <dgm:fillClrLst>
      <a:srgbClr val="4BACC6"/>
    </dgm:fillClrLst>
    <dgm:linClrLst meth="repeat">
      <a:srgbClr val="FFFFFF"/>
    </dgm:linClrLst>
    <dgm:effectClrLst/>
    <dgm:txLinClrLst/>
    <dgm:txFillClrLst/>
    <dgm:txEffectClrLst/>
  </dgm:styleLbl>
  <dgm:styleLbl name="asst3">
    <dgm:fillClrLst>
      <a:srgbClr val="F79646"/>
    </dgm:fillClrLst>
    <dgm:linClrLst meth="repeat">
      <a:srgbClr val="FFFFFF"/>
    </dgm:linClrLst>
    <dgm:effectClrLst/>
    <dgm:txLinClrLst/>
    <dgm:txFillClrLst/>
    <dgm:txEffectClrLst/>
  </dgm:styleLbl>
  <dgm:styleLbl name="asst4">
    <dgm:fillClrLst>
      <a:srgbClr val="4F81BD"/>
    </dgm:fillClrLst>
    <dgm:linClrLst meth="repeat">
      <a:srgbClr val="FFFFFF"/>
    </dgm:linClrLst>
    <dgm:effectClrLst/>
    <dgm:txLinClrLst/>
    <dgm:txFillClrLst/>
    <dgm:txEffectClrLst/>
  </dgm:styleLbl>
  <dgm:styleLbl name="parChTrans2D1">
    <dgm:fillClrLst meth="repeat">
      <a:srgbClr val="C0504D"/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parChTrans2D2">
    <dgm:fillClrLst meth="repeat">
      <a:srgbClr val="9BBB59"/>
    </dgm:fillClrLst>
    <dgm:linClrLst meth="repeat">
      <a:srgbClr val="FFFFFF"/>
    </dgm:linClrLst>
    <dgm:effectClrLst/>
    <dgm:txLinClrLst/>
    <dgm:txFillClrLst/>
    <dgm:txEffectClrLst/>
  </dgm:styleLbl>
  <dgm:styleLbl name="parChTrans2D3">
    <dgm:fillClrLst meth="repeat"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parChTrans2D4">
    <dgm:fillClrLst meth="repeat">
      <a:srgbClr val="4BACC6"/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parChTrans1D1">
    <dgm:fillClrLst meth="repeat">
      <a:srgbClr val="9BBB59"/>
    </dgm:fillClrLst>
    <dgm:linClrLst meth="repeat">
      <a:srgbClr val="9BBB59"/>
    </dgm:linClrLst>
    <dgm:effectClrLst/>
    <dgm:txLinClrLst/>
    <dgm:txFillClrLst meth="repeat">
      <a:srgbClr val="000000"/>
    </dgm:txFillClrLst>
    <dgm:txEffectClrLst/>
  </dgm:styleLbl>
  <dgm:styleLbl name="parChTrans1D2">
    <dgm:fillClrLst meth="repeat">
      <a:srgbClr val="C0504D">
        <a:tint val="90000"/>
      </a:srgbClr>
    </dgm:fillClrLst>
    <dgm:linClrLst meth="repeat">
      <a:srgbClr val="8064A2"/>
    </dgm:linClrLst>
    <dgm:effectClrLst/>
    <dgm:txLinClrLst/>
    <dgm:txFillClrLst meth="repeat">
      <a:srgbClr val="000000"/>
    </dgm:txFillClrLst>
    <dgm:txEffectClrLst/>
  </dgm:styleLbl>
  <dgm:styleLbl name="parChTrans1D3">
    <dgm:fillClrLst meth="repeat">
      <a:srgbClr val="C0504D">
        <a:tint val="70000"/>
      </a:srgbClr>
    </dgm:fillClrLst>
    <dgm:linClrLst meth="repeat">
      <a:srgbClr val="4BACC6"/>
    </dgm:linClrLst>
    <dgm:effectClrLst/>
    <dgm:txLinClrLst/>
    <dgm:txFillClrLst meth="repeat">
      <a:srgbClr val="000000"/>
    </dgm:txFillClrLst>
    <dgm:txEffectClrLst/>
  </dgm:styleLbl>
  <dgm:styleLbl name="parChTrans1D4">
    <dgm:fillClrLst meth="repeat">
      <a:srgbClr val="F79646">
        <a:tint val="50000"/>
      </a:srgbClr>
    </dgm:fillClrLst>
    <dgm:linClrLst meth="repeat">
      <a:srgbClr val="F79646"/>
    </dgm:linClrLst>
    <dgm:effectClrLst/>
    <dgm:txLinClrLst/>
    <dgm:txFillClrLst meth="repeat">
      <a:srgbClr val="000000"/>
    </dgm:txFillClrLst>
    <dgm:txEffectClrLst/>
  </dgm:styleLbl>
  <dgm:styleLbl name="fgAcc1">
    <dgm:fillClrLst meth="repeat">
      <a:srgbClr val="FFFFFF">
        <a:alpha val="90000"/>
      </a:srgbClr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conFgAcc1">
    <dgm:fillClrLst meth="repeat">
      <a:srgbClr val="FFFFFF">
        <a:alpha val="90000"/>
      </a:srgbClr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alignAcc1">
    <dgm:fillClrLst meth="repeat">
      <a:srgbClr val="FFFFFF">
        <a:alpha val="90000"/>
      </a:srgbClr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trAlignAcc1">
    <dgm:fillClrLst meth="repeat">
      <a:srgbClr val="FFFFFF">
        <a:alpha val="40000"/>
      </a:srgbClr>
    </dgm:fillClrLst>
    <dgm:linClrLst meth="repeat">
      <a:srgbClr val="C0504D"/>
    </dgm:linClrLst>
    <dgm:effectClrLst/>
    <dgm:txLinClrLst/>
    <dgm:txFillClrLst meth="repeat">
      <a:srgbClr val="000000"/>
    </dgm:txFillClrLst>
    <dgm:txEffectClrLst/>
  </dgm:styleLbl>
  <dgm:styleLbl name="bgAcc1">
    <dgm:fillClrLst meth="repeat">
      <a:srgbClr val="FFFFFF">
        <a:alpha val="90000"/>
      </a:srgbClr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solidFgAcc1">
    <dgm:fillClrLst meth="repeat">
      <a:srgbClr val="FFFFFF"/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solidAlignAcc1">
    <dgm:fillClrLst meth="repeat">
      <a:srgbClr val="FFFFFF"/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solidBgAcc1">
    <dgm:fillClrLst meth="repeat">
      <a:srgbClr val="FFFFFF"/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fgAccFollowNode1">
    <dgm:fillClrLst>
      <a:srgbClr val="9BBB59">
        <a:tint val="40000"/>
        <a:alpha val="90000"/>
      </a:srgbClr>
      <a:srgbClr val="8064A2">
        <a:tint val="40000"/>
        <a:alpha val="90000"/>
      </a:srgbClr>
    </dgm:fillClrLst>
    <dgm:linClrLst>
      <a:srgbClr val="9BBB59">
        <a:tint val="40000"/>
        <a:alpha val="90000"/>
      </a:srgbClr>
      <a:srgbClr val="8064A2">
        <a:tint val="40000"/>
        <a:alpha val="90000"/>
      </a:srgbClr>
    </dgm:linClrLst>
    <dgm:effectClrLst/>
    <dgm:txLinClrLst/>
    <dgm:txFillClrLst meth="repeat">
      <a:srgbClr val="000000"/>
    </dgm:txFillClrLst>
    <dgm:txEffectClrLst/>
  </dgm:styleLbl>
  <dgm:styleLbl name="alignAccFollowNode1">
    <dgm:fillClrLst>
      <a:srgbClr val="9BBB59">
        <a:tint val="40000"/>
        <a:alpha val="90000"/>
      </a:srgbClr>
      <a:srgbClr val="8064A2">
        <a:tint val="40000"/>
        <a:alpha val="90000"/>
      </a:srgbClr>
    </dgm:fillClrLst>
    <dgm:linClrLst>
      <a:srgbClr val="9BBB59">
        <a:tint val="40000"/>
        <a:alpha val="90000"/>
      </a:srgbClr>
      <a:srgbClr val="8064A2">
        <a:tint val="40000"/>
        <a:alpha val="90000"/>
      </a:srgbClr>
    </dgm:linClrLst>
    <dgm:effectClrLst/>
    <dgm:txLinClrLst/>
    <dgm:txFillClrLst meth="repeat">
      <a:srgbClr val="000000"/>
    </dgm:txFillClrLst>
    <dgm:txEffectClrLst/>
  </dgm:styleLbl>
  <dgm:styleLbl name="bgAccFollowNode1">
    <dgm:fillClrLst>
      <a:srgbClr val="9BBB59">
        <a:tint val="40000"/>
        <a:alpha val="90000"/>
      </a:srgbClr>
      <a:srgbClr val="8064A2">
        <a:tint val="40000"/>
        <a:alpha val="90000"/>
      </a:srgbClr>
    </dgm:fillClrLst>
    <dgm:linClrLst>
      <a:srgbClr val="9BBB59">
        <a:tint val="40000"/>
        <a:alpha val="90000"/>
      </a:srgbClr>
      <a:srgbClr val="8064A2">
        <a:tint val="40000"/>
        <a:alpha val="90000"/>
      </a:srgbClr>
    </dgm:linClrLst>
    <dgm:effectClrLst/>
    <dgm:txLinClrLst/>
    <dgm:txFillClrLst meth="repeat">
      <a:srgbClr val="000000"/>
    </dgm:txFillClrLst>
    <dgm:txEffectClrLst/>
  </dgm:styleLbl>
  <dgm:styleLbl name="fgAcc0">
    <dgm:fillClrLst meth="repeat">
      <a:srgbClr val="FFFFFF">
        <a:alpha val="90000"/>
      </a:srgbClr>
    </dgm:fillClrLst>
    <dgm:linClrLst>
      <a:srgbClr val="C0504D"/>
    </dgm:linClrLst>
    <dgm:effectClrLst/>
    <dgm:txLinClrLst/>
    <dgm:txFillClrLst meth="repeat">
      <a:srgbClr val="000000"/>
    </dgm:txFillClrLst>
    <dgm:txEffectClrLst/>
  </dgm:styleLbl>
  <dgm:styleLbl name="fgAcc2">
    <dgm:fillClrLst meth="repeat">
      <a:srgbClr val="FFFFFF">
        <a:alpha val="90000"/>
      </a:srgbClr>
    </dgm:fillClrLst>
    <dgm:linClrLst>
      <a:srgbClr val="8064A2"/>
    </dgm:linClrLst>
    <dgm:effectClrLst/>
    <dgm:txLinClrLst/>
    <dgm:txFillClrLst meth="repeat">
      <a:srgbClr val="000000"/>
    </dgm:txFillClrLst>
    <dgm:txEffectClrLst/>
  </dgm:styleLbl>
  <dgm:styleLbl name="fgAcc3">
    <dgm:fillClrLst meth="repeat">
      <a:srgbClr val="FFFFFF">
        <a:alpha val="90000"/>
      </a:srgbClr>
    </dgm:fillClrLst>
    <dgm:linClrLst>
      <a:srgbClr val="4BACC6"/>
    </dgm:linClrLst>
    <dgm:effectClrLst/>
    <dgm:txLinClrLst/>
    <dgm:txFillClrLst meth="repeat">
      <a:srgbClr val="000000"/>
    </dgm:txFillClrLst>
    <dgm:txEffectClrLst/>
  </dgm:styleLbl>
  <dgm:styleLbl name="fgAcc4">
    <dgm:fillClrLst meth="repeat">
      <a:srgbClr val="FFFFFF">
        <a:alpha val="90000"/>
      </a:srgbClr>
    </dgm:fillClrLst>
    <dgm:linClrLst>
      <a:srgbClr val="F79646"/>
    </dgm:linClrLst>
    <dgm:effectClrLst/>
    <dgm:txLinClrLst/>
    <dgm:txFillClrLst meth="repeat">
      <a:srgbClr val="000000"/>
    </dgm:txFillClrLst>
    <dgm:txEffectClrLst/>
  </dgm:styleLbl>
  <dgm:styleLbl name="bgShp">
    <dgm:fillClrLst meth="repeat">
      <a:srgbClr val="9BBB59">
        <a:tint val="40000"/>
      </a:srgbClr>
    </dgm:fillClrLst>
    <dgm:linClrLst meth="repeat">
      <a:srgbClr val="000000"/>
    </dgm:linClrLst>
    <dgm:effectClrLst/>
    <dgm:txLinClrLst/>
    <dgm:txFillClrLst meth="repeat">
      <a:srgbClr val="000000"/>
    </dgm:txFillClrLst>
    <dgm:txEffectClrLst/>
  </dgm:styleLbl>
  <dgm:styleLbl name="dkBgShp">
    <dgm:fillClrLst meth="repeat">
      <a:srgbClr val="9BBB59">
        <a:shade val="90000"/>
      </a:srgbClr>
    </dgm:fillClrLst>
    <dgm:linClrLst meth="repeat">
      <a:srgbClr val="000000"/>
    </dgm:linClrLst>
    <dgm:effectClrLst/>
    <dgm:txLinClrLst/>
    <dgm:txFillClrLst meth="repeat">
      <a:srgbClr val="FFFFFF"/>
    </dgm:txFillClrLst>
    <dgm:txEffectClrLst/>
  </dgm:styleLbl>
  <dgm:styleLbl name="trBgShp">
    <dgm:fillClrLst meth="repeat">
      <a:srgbClr val="C0504D">
        <a:tint val="50000"/>
        <a:alpha val="40000"/>
      </a:srgbClr>
    </dgm:fillClrLst>
    <dgm:linClrLst meth="repeat">
      <a:srgbClr val="9BBB59"/>
    </dgm:linClrLst>
    <dgm:effectClrLst/>
    <dgm:txLinClrLst/>
    <dgm:txFillClrLst meth="repeat">
      <a:srgbClr val="FFFFFF"/>
    </dgm:txFillClrLst>
    <dgm:txEffectClrLst/>
  </dgm:styleLbl>
  <dgm:styleLbl name="fgShp">
    <dgm:fillClrLst meth="repeat">
      <a:srgbClr val="9BBB59">
        <a:tint val="40000"/>
      </a:srgbClr>
    </dgm:fillClrLst>
    <dgm:linClrLst meth="repeat">
      <a:srgbClr val="FFFFFF"/>
    </dgm:linClrLst>
    <dgm:effectClrLst/>
    <dgm:txLinClrLst/>
    <dgm:txFillClrLst meth="repeat">
      <a:srgbClr val="000000"/>
    </dgm:txFillClrLst>
    <dgm:txEffectClrLst/>
  </dgm:styleLbl>
  <dgm:styleLbl name="revTx">
    <dgm:fillClrLst meth="repeat">
      <a:srgbClr val="FFFFFF">
        <a:alpha val="0"/>
      </a:srgbClr>
    </dgm:fillClrLst>
    <dgm:linClrLst meth="repeat">
      <a:srgbClr val="000000">
        <a:alpha val="0"/>
      </a:srgbClr>
    </dgm:linClrLst>
    <dgm:effectClrLst/>
    <dgm:txLinClrLst/>
    <dgm:txFillClrLst meth="repeat">
      <a:srgbClr val="000000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47BFF08-860D-4665-BB46-67391B7862A1}" type="doc">
      <dgm:prSet loTypeId="urn:microsoft.com/office/officeart/2005/8/layout/target2" loCatId="relationship" qsTypeId="urn:microsoft.com/office/officeart/2005/8/quickstyle/simple1" qsCatId="simple" csTypeId="urn:microsoft.com/office/officeart/2005/8/colors/colorful3" csCatId="colorful" phldr="1"/>
      <dgm:spPr/>
      <dgm:t>
        <a:bodyPr/>
        <a:lstStyle/>
        <a:p>
          <a:endParaRPr lang="en-US"/>
        </a:p>
      </dgm:t>
    </dgm:pt>
    <dgm:pt modelId="{0AB04F30-5B47-4ACB-A955-980E2BEC6B8C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Plan</a:t>
          </a:r>
        </a:p>
      </dgm:t>
    </dgm:pt>
    <dgm:pt modelId="{6E181527-014A-4BD8-B248-16F9AF413E3C}" type="parTrans" cxnId="{917FA628-6F50-4835-9BE1-110EB3D255B7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50845BFD-388F-4DC6-A543-D0DE333528AF}" type="sibTrans" cxnId="{917FA628-6F50-4835-9BE1-110EB3D255B7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00A683DC-F5D9-45C8-8912-3B023965128E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Scope</a:t>
          </a:r>
        </a:p>
      </dgm:t>
    </dgm:pt>
    <dgm:pt modelId="{2507495C-C0E4-4E50-8099-E467DA67E99F}" type="parTrans" cxnId="{E70F0FE1-0760-4494-A632-5EED5674D388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695A160E-BFE7-4F83-8A37-FE87B4E228A3}" type="sibTrans" cxnId="{E70F0FE1-0760-4494-A632-5EED5674D388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6FE1863A-01B9-4644-BDAF-EC1995C1FA48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Brief</a:t>
          </a:r>
        </a:p>
      </dgm:t>
    </dgm:pt>
    <dgm:pt modelId="{5CFB9E2A-21E5-4090-903A-1E5104679879}" type="parTrans" cxnId="{E9FF5911-DB7C-420E-8926-3272B7D07DCC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A2873350-E6DF-4F80-86C6-B6ABDE430F6D}" type="sibTrans" cxnId="{E9FF5911-DB7C-420E-8926-3272B7D07DCC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67939A53-FF3A-4922-964E-FB26D481B44C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Write</a:t>
          </a:r>
        </a:p>
      </dgm:t>
    </dgm:pt>
    <dgm:pt modelId="{60FE862E-D42A-45F0-A6B2-B03B47BC9163}" type="parTrans" cxnId="{68829164-D6B9-4E3A-B41E-258C0ABCAD76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FE57115B-2339-42F3-8B33-3D4357BB3005}" type="sibTrans" cxnId="{68829164-D6B9-4E3A-B41E-258C0ABCAD76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8C7BA88D-76F4-47BF-963E-319EBC3C5C89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Draft</a:t>
          </a:r>
        </a:p>
      </dgm:t>
    </dgm:pt>
    <dgm:pt modelId="{F17D4BF0-D914-458E-B487-BE03070C87F7}" type="parTrans" cxnId="{69F974B0-8825-48E9-93B3-37DC4FB4E5C2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FD058C9C-B867-4F69-AF53-6260AEDD2777}" type="sibTrans" cxnId="{69F974B0-8825-48E9-93B3-37DC4FB4E5C2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784E43AB-2DA7-49A5-9C83-FF457019BB5C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Art</a:t>
          </a:r>
        </a:p>
      </dgm:t>
    </dgm:pt>
    <dgm:pt modelId="{C9DCB071-1ACD-4442-95F7-E74377CBDC56}" type="parTrans" cxnId="{0220EA17-D5E2-405B-9BB8-0F46A516F3FE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52BE1436-7548-4F8A-A099-E9D27FD27530}" type="sibTrans" cxnId="{0220EA17-D5E2-405B-9BB8-0F46A516F3FE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84FF9DD5-2BBE-4F4C-B41A-5320F18558FD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Ship</a:t>
          </a:r>
        </a:p>
      </dgm:t>
    </dgm:pt>
    <dgm:pt modelId="{74EF0857-76F4-4F2E-B9BD-DF3CD30BCCE2}" type="parTrans" cxnId="{FBBA0AD7-5503-4BBF-B197-3CE4DDD3F430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EAEAB3B9-11C0-4BF6-923F-542B580C3392}" type="sibTrans" cxnId="{FBBA0AD7-5503-4BBF-B197-3CE4DDD3F430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A2D8FAD4-A948-44D6-91C6-4328CE604ECA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Check</a:t>
          </a:r>
        </a:p>
      </dgm:t>
    </dgm:pt>
    <dgm:pt modelId="{B1E2F442-599A-4DC6-8C32-6819A2643C82}" type="parTrans" cxnId="{75AC22AD-266C-4201-B8EF-330F63F66B04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804D382E-444C-4186-B0D0-E5434DC6D855}" type="sibTrans" cxnId="{75AC22AD-266C-4201-B8EF-330F63F66B04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2F4814C1-2F65-4C94-B0A9-1D6DBE960222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Send</a:t>
          </a:r>
        </a:p>
      </dgm:t>
    </dgm:pt>
    <dgm:pt modelId="{1FCB7A8A-EE3A-4083-BA8F-F0D2790C04C6}" type="parTrans" cxnId="{BF2120EB-A1FA-4EEC-B96E-5FF8EFB14411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9B182459-D926-45BC-8D90-CDEECE1425B3}" type="sibTrans" cxnId="{BF2120EB-A1FA-4EEC-B96E-5FF8EFB14411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E9B165BA-A475-4469-A48C-837BFC632FA9}" type="pres">
      <dgm:prSet presAssocID="{147BFF08-860D-4665-BB46-67391B7862A1}" presName="Name0" presStyleCnt="0">
        <dgm:presLayoutVars>
          <dgm:chMax val="3"/>
          <dgm:chPref val="1"/>
          <dgm:dir/>
          <dgm:animLvl val="lvl"/>
          <dgm:resizeHandles/>
        </dgm:presLayoutVars>
      </dgm:prSet>
      <dgm:spPr/>
    </dgm:pt>
    <dgm:pt modelId="{247A940D-6F5C-4665-B081-E6BD092B4E0C}" type="pres">
      <dgm:prSet presAssocID="{147BFF08-860D-4665-BB46-67391B7862A1}" presName="outerBox" presStyleCnt="0"/>
      <dgm:spPr/>
    </dgm:pt>
    <dgm:pt modelId="{7429920A-22A7-4C36-A56E-7794431D8BBB}" type="pres">
      <dgm:prSet presAssocID="{147BFF08-860D-4665-BB46-67391B7862A1}" presName="outerBoxParent" presStyleLbl="node1" presStyleIdx="0" presStyleCnt="3" custLinFactNeighborX="76940"/>
      <dgm:spPr/>
    </dgm:pt>
    <dgm:pt modelId="{4C518C4D-DCB6-4A58-98ED-EA72C135366D}" type="pres">
      <dgm:prSet presAssocID="{147BFF08-860D-4665-BB46-67391B7862A1}" presName="outerBoxChildren" presStyleCnt="0"/>
      <dgm:spPr/>
    </dgm:pt>
    <dgm:pt modelId="{30043F8E-1E46-45E8-BAD2-3B65F927AF14}" type="pres">
      <dgm:prSet presAssocID="{00A683DC-F5D9-45C8-8912-3B023965128E}" presName="oChild" presStyleLbl="fgAcc1" presStyleIdx="0" presStyleCnt="6">
        <dgm:presLayoutVars>
          <dgm:bulletEnabled val="1"/>
        </dgm:presLayoutVars>
      </dgm:prSet>
      <dgm:spPr/>
    </dgm:pt>
    <dgm:pt modelId="{6F5C01F4-75ED-4B2B-A592-A4534D46D492}" type="pres">
      <dgm:prSet presAssocID="{695A160E-BFE7-4F83-8A37-FE87B4E228A3}" presName="outerSibTrans" presStyleCnt="0"/>
      <dgm:spPr/>
    </dgm:pt>
    <dgm:pt modelId="{7F0BC841-DC22-41F9-86DF-567CDB5327AA}" type="pres">
      <dgm:prSet presAssocID="{6FE1863A-01B9-4644-BDAF-EC1995C1FA48}" presName="oChild" presStyleLbl="fgAcc1" presStyleIdx="1" presStyleCnt="6">
        <dgm:presLayoutVars>
          <dgm:bulletEnabled val="1"/>
        </dgm:presLayoutVars>
      </dgm:prSet>
      <dgm:spPr/>
    </dgm:pt>
    <dgm:pt modelId="{3281FE0A-E403-486F-82E6-A8AB0E577DE3}" type="pres">
      <dgm:prSet presAssocID="{147BFF08-860D-4665-BB46-67391B7862A1}" presName="middleBox" presStyleCnt="0"/>
      <dgm:spPr/>
    </dgm:pt>
    <dgm:pt modelId="{018567D0-017A-46C5-96FD-6E4267BC25CC}" type="pres">
      <dgm:prSet presAssocID="{147BFF08-860D-4665-BB46-67391B7862A1}" presName="middleBoxParent" presStyleLbl="node1" presStyleIdx="1" presStyleCnt="3"/>
      <dgm:spPr/>
    </dgm:pt>
    <dgm:pt modelId="{95B0353A-F9AE-44C0-A27B-30533BD5B5AD}" type="pres">
      <dgm:prSet presAssocID="{147BFF08-860D-4665-BB46-67391B7862A1}" presName="middleBoxChildren" presStyleCnt="0"/>
      <dgm:spPr/>
    </dgm:pt>
    <dgm:pt modelId="{7136670A-BE91-46E7-AABD-7C2AD3DB69C5}" type="pres">
      <dgm:prSet presAssocID="{8C7BA88D-76F4-47BF-963E-319EBC3C5C89}" presName="mChild" presStyleLbl="fgAcc1" presStyleIdx="2" presStyleCnt="6">
        <dgm:presLayoutVars>
          <dgm:bulletEnabled val="1"/>
        </dgm:presLayoutVars>
      </dgm:prSet>
      <dgm:spPr/>
    </dgm:pt>
    <dgm:pt modelId="{0B4A8FB5-9768-4ADC-847C-33791CB0FF52}" type="pres">
      <dgm:prSet presAssocID="{FD058C9C-B867-4F69-AF53-6260AEDD2777}" presName="middleSibTrans" presStyleCnt="0"/>
      <dgm:spPr/>
    </dgm:pt>
    <dgm:pt modelId="{AA180DA6-C3BA-40CF-951B-C949341AF0E3}" type="pres">
      <dgm:prSet presAssocID="{784E43AB-2DA7-49A5-9C83-FF457019BB5C}" presName="mChild" presStyleLbl="fgAcc1" presStyleIdx="3" presStyleCnt="6">
        <dgm:presLayoutVars>
          <dgm:bulletEnabled val="1"/>
        </dgm:presLayoutVars>
      </dgm:prSet>
      <dgm:spPr/>
    </dgm:pt>
    <dgm:pt modelId="{A65B23A9-5024-4E17-A06C-F83E23B930F6}" type="pres">
      <dgm:prSet presAssocID="{147BFF08-860D-4665-BB46-67391B7862A1}" presName="centerBox" presStyleCnt="0"/>
      <dgm:spPr/>
    </dgm:pt>
    <dgm:pt modelId="{FCCEA717-5132-4AAB-8A8E-6B04419BE144}" type="pres">
      <dgm:prSet presAssocID="{147BFF08-860D-4665-BB46-67391B7862A1}" presName="centerBoxParent" presStyleLbl="node1" presStyleIdx="2" presStyleCnt="3"/>
      <dgm:spPr/>
    </dgm:pt>
    <dgm:pt modelId="{2E1E82F8-C8B7-4064-B3AC-D2DA5312EC1C}" type="pres">
      <dgm:prSet presAssocID="{147BFF08-860D-4665-BB46-67391B7862A1}" presName="centerBoxChildren" presStyleCnt="0"/>
      <dgm:spPr/>
    </dgm:pt>
    <dgm:pt modelId="{1F2B5462-B816-4FFB-B58C-C7169DA2D474}" type="pres">
      <dgm:prSet presAssocID="{A2D8FAD4-A948-44D6-91C6-4328CE604ECA}" presName="cChild" presStyleLbl="fgAcc1" presStyleIdx="4" presStyleCnt="6">
        <dgm:presLayoutVars>
          <dgm:bulletEnabled val="1"/>
        </dgm:presLayoutVars>
      </dgm:prSet>
      <dgm:spPr/>
    </dgm:pt>
    <dgm:pt modelId="{040741AA-B3FE-4750-97B3-6CE76DF519AA}" type="pres">
      <dgm:prSet presAssocID="{804D382E-444C-4186-B0D0-E5434DC6D855}" presName="centerSibTrans" presStyleCnt="0"/>
      <dgm:spPr/>
    </dgm:pt>
    <dgm:pt modelId="{576D55D9-2776-4DC5-AA89-CF9B99BEACBB}" type="pres">
      <dgm:prSet presAssocID="{2F4814C1-2F65-4C94-B0A9-1D6DBE960222}" presName="cChild" presStyleLbl="fgAcc1" presStyleIdx="5" presStyleCnt="6">
        <dgm:presLayoutVars>
          <dgm:bulletEnabled val="1"/>
        </dgm:presLayoutVars>
      </dgm:prSet>
      <dgm:spPr/>
    </dgm:pt>
  </dgm:ptLst>
  <dgm:cxnLst>
    <dgm:cxn modelId="{E9FF5911-DB7C-420E-8926-3272B7D07DCC}" srcId="{0AB04F30-5B47-4ACB-A955-980E2BEC6B8C}" destId="{6FE1863A-01B9-4644-BDAF-EC1995C1FA48}" srcOrd="1" destOrd="0" parTransId="{5CFB9E2A-21E5-4090-903A-1E5104679879}" sibTransId="{A2873350-E6DF-4F80-86C6-B6ABDE430F6D}"/>
    <dgm:cxn modelId="{0220EA17-D5E2-405B-9BB8-0F46A516F3FE}" srcId="{67939A53-FF3A-4922-964E-FB26D481B44C}" destId="{784E43AB-2DA7-49A5-9C83-FF457019BB5C}" srcOrd="1" destOrd="0" parTransId="{C9DCB071-1ACD-4442-95F7-E74377CBDC56}" sibTransId="{52BE1436-7548-4F8A-A099-E9D27FD27530}"/>
    <dgm:cxn modelId="{917FA628-6F50-4835-9BE1-110EB3D255B7}" srcId="{147BFF08-860D-4665-BB46-67391B7862A1}" destId="{0AB04F30-5B47-4ACB-A955-980E2BEC6B8C}" srcOrd="0" destOrd="0" parTransId="{6E181527-014A-4BD8-B248-16F9AF413E3C}" sibTransId="{50845BFD-388F-4DC6-A543-D0DE333528AF}"/>
    <dgm:cxn modelId="{32438435-238B-494E-918E-EEB7AEA61FA5}" type="presOf" srcId="{8C7BA88D-76F4-47BF-963E-319EBC3C5C89}" destId="{7136670A-BE91-46E7-AABD-7C2AD3DB69C5}" srcOrd="0" destOrd="0" presId="urn:microsoft.com/office/officeart/2005/8/layout/target2"/>
    <dgm:cxn modelId="{3E4C6E3F-EBEA-4C73-A82C-9FEB7DC28F94}" type="presOf" srcId="{0AB04F30-5B47-4ACB-A955-980E2BEC6B8C}" destId="{7429920A-22A7-4C36-A56E-7794431D8BBB}" srcOrd="0" destOrd="0" presId="urn:microsoft.com/office/officeart/2005/8/layout/target2"/>
    <dgm:cxn modelId="{3B156A42-D76E-46EC-B2F0-C52D2BC7AB66}" type="presOf" srcId="{6FE1863A-01B9-4644-BDAF-EC1995C1FA48}" destId="{7F0BC841-DC22-41F9-86DF-567CDB5327AA}" srcOrd="0" destOrd="0" presId="urn:microsoft.com/office/officeart/2005/8/layout/target2"/>
    <dgm:cxn modelId="{68829164-D6B9-4E3A-B41E-258C0ABCAD76}" srcId="{147BFF08-860D-4665-BB46-67391B7862A1}" destId="{67939A53-FF3A-4922-964E-FB26D481B44C}" srcOrd="1" destOrd="0" parTransId="{60FE862E-D42A-45F0-A6B2-B03B47BC9163}" sibTransId="{FE57115B-2339-42F3-8B33-3D4357BB3005}"/>
    <dgm:cxn modelId="{27AC066C-D751-4E68-9AD5-1966D60E965B}" type="presOf" srcId="{784E43AB-2DA7-49A5-9C83-FF457019BB5C}" destId="{AA180DA6-C3BA-40CF-951B-C949341AF0E3}" srcOrd="0" destOrd="0" presId="urn:microsoft.com/office/officeart/2005/8/layout/target2"/>
    <dgm:cxn modelId="{179EBB4F-47EE-473A-A423-F3F3E9EE4F55}" type="presOf" srcId="{2F4814C1-2F65-4C94-B0A9-1D6DBE960222}" destId="{576D55D9-2776-4DC5-AA89-CF9B99BEACBB}" srcOrd="0" destOrd="0" presId="urn:microsoft.com/office/officeart/2005/8/layout/target2"/>
    <dgm:cxn modelId="{42515781-0D26-4741-A8A8-306922C599F0}" type="presOf" srcId="{147BFF08-860D-4665-BB46-67391B7862A1}" destId="{E9B165BA-A475-4469-A48C-837BFC632FA9}" srcOrd="0" destOrd="0" presId="urn:microsoft.com/office/officeart/2005/8/layout/target2"/>
    <dgm:cxn modelId="{6E6D5282-8893-41A3-BCE3-FB63EFCA2974}" type="presOf" srcId="{67939A53-FF3A-4922-964E-FB26D481B44C}" destId="{018567D0-017A-46C5-96FD-6E4267BC25CC}" srcOrd="0" destOrd="0" presId="urn:microsoft.com/office/officeart/2005/8/layout/target2"/>
    <dgm:cxn modelId="{75AC22AD-266C-4201-B8EF-330F63F66B04}" srcId="{84FF9DD5-2BBE-4F4C-B41A-5320F18558FD}" destId="{A2D8FAD4-A948-44D6-91C6-4328CE604ECA}" srcOrd="0" destOrd="0" parTransId="{B1E2F442-599A-4DC6-8C32-6819A2643C82}" sibTransId="{804D382E-444C-4186-B0D0-E5434DC6D855}"/>
    <dgm:cxn modelId="{69F974B0-8825-48E9-93B3-37DC4FB4E5C2}" srcId="{67939A53-FF3A-4922-964E-FB26D481B44C}" destId="{8C7BA88D-76F4-47BF-963E-319EBC3C5C89}" srcOrd="0" destOrd="0" parTransId="{F17D4BF0-D914-458E-B487-BE03070C87F7}" sibTransId="{FD058C9C-B867-4F69-AF53-6260AEDD2777}"/>
    <dgm:cxn modelId="{6090BBB4-AE4F-49D0-8508-F6B17CF32669}" type="presOf" srcId="{A2D8FAD4-A948-44D6-91C6-4328CE604ECA}" destId="{1F2B5462-B816-4FFB-B58C-C7169DA2D474}" srcOrd="0" destOrd="0" presId="urn:microsoft.com/office/officeart/2005/8/layout/target2"/>
    <dgm:cxn modelId="{F615A4CE-E70D-4C7E-893E-F10E01FBF3E7}" type="presOf" srcId="{84FF9DD5-2BBE-4F4C-B41A-5320F18558FD}" destId="{FCCEA717-5132-4AAB-8A8E-6B04419BE144}" srcOrd="0" destOrd="0" presId="urn:microsoft.com/office/officeart/2005/8/layout/target2"/>
    <dgm:cxn modelId="{FBBA0AD7-5503-4BBF-B197-3CE4DDD3F430}" srcId="{147BFF08-860D-4665-BB46-67391B7862A1}" destId="{84FF9DD5-2BBE-4F4C-B41A-5320F18558FD}" srcOrd="2" destOrd="0" parTransId="{74EF0857-76F4-4F2E-B9BD-DF3CD30BCCE2}" sibTransId="{EAEAB3B9-11C0-4BF6-923F-542B580C3392}"/>
    <dgm:cxn modelId="{1EC901E1-8356-4A48-880C-5223448DE0FF}" type="presOf" srcId="{00A683DC-F5D9-45C8-8912-3B023965128E}" destId="{30043F8E-1E46-45E8-BAD2-3B65F927AF14}" srcOrd="0" destOrd="0" presId="urn:microsoft.com/office/officeart/2005/8/layout/target2"/>
    <dgm:cxn modelId="{E70F0FE1-0760-4494-A632-5EED5674D388}" srcId="{0AB04F30-5B47-4ACB-A955-980E2BEC6B8C}" destId="{00A683DC-F5D9-45C8-8912-3B023965128E}" srcOrd="0" destOrd="0" parTransId="{2507495C-C0E4-4E50-8099-E467DA67E99F}" sibTransId="{695A160E-BFE7-4F83-8A37-FE87B4E228A3}"/>
    <dgm:cxn modelId="{BF2120EB-A1FA-4EEC-B96E-5FF8EFB14411}" srcId="{84FF9DD5-2BBE-4F4C-B41A-5320F18558FD}" destId="{2F4814C1-2F65-4C94-B0A9-1D6DBE960222}" srcOrd="1" destOrd="0" parTransId="{1FCB7A8A-EE3A-4083-BA8F-F0D2790C04C6}" sibTransId="{9B182459-D926-45BC-8D90-CDEECE1425B3}"/>
    <dgm:cxn modelId="{BE164728-C210-4DBF-9C3F-4D7BFFBD59D3}" type="presParOf" srcId="{E9B165BA-A475-4469-A48C-837BFC632FA9}" destId="{247A940D-6F5C-4665-B081-E6BD092B4E0C}" srcOrd="0" destOrd="0" presId="urn:microsoft.com/office/officeart/2005/8/layout/target2"/>
    <dgm:cxn modelId="{39EE6E50-23C4-4E0C-953C-F49DE329F19C}" type="presParOf" srcId="{247A940D-6F5C-4665-B081-E6BD092B4E0C}" destId="{7429920A-22A7-4C36-A56E-7794431D8BBB}" srcOrd="0" destOrd="0" presId="urn:microsoft.com/office/officeart/2005/8/layout/target2"/>
    <dgm:cxn modelId="{EA840C57-5D19-4A8C-A760-A4C80FE01D22}" type="presParOf" srcId="{247A940D-6F5C-4665-B081-E6BD092B4E0C}" destId="{4C518C4D-DCB6-4A58-98ED-EA72C135366D}" srcOrd="1" destOrd="0" presId="urn:microsoft.com/office/officeart/2005/8/layout/target2"/>
    <dgm:cxn modelId="{F340BB87-B0C1-451A-BED0-ACEE5A3DAE2E}" type="presParOf" srcId="{4C518C4D-DCB6-4A58-98ED-EA72C135366D}" destId="{30043F8E-1E46-45E8-BAD2-3B65F927AF14}" srcOrd="0" destOrd="0" presId="urn:microsoft.com/office/officeart/2005/8/layout/target2"/>
    <dgm:cxn modelId="{E9D62ADD-7B57-4CD7-A391-4507A82A06D1}" type="presParOf" srcId="{4C518C4D-DCB6-4A58-98ED-EA72C135366D}" destId="{6F5C01F4-75ED-4B2B-A592-A4534D46D492}" srcOrd="1" destOrd="0" presId="urn:microsoft.com/office/officeart/2005/8/layout/target2"/>
    <dgm:cxn modelId="{7777A6D5-A918-4570-8478-55B68E76BB53}" type="presParOf" srcId="{4C518C4D-DCB6-4A58-98ED-EA72C135366D}" destId="{7F0BC841-DC22-41F9-86DF-567CDB5327AA}" srcOrd="2" destOrd="0" presId="urn:microsoft.com/office/officeart/2005/8/layout/target2"/>
    <dgm:cxn modelId="{872B1B26-59DE-45A1-80D7-0E86ED566D01}" type="presParOf" srcId="{E9B165BA-A475-4469-A48C-837BFC632FA9}" destId="{3281FE0A-E403-486F-82E6-A8AB0E577DE3}" srcOrd="1" destOrd="0" presId="urn:microsoft.com/office/officeart/2005/8/layout/target2"/>
    <dgm:cxn modelId="{2BEBD70F-4582-40DF-91DB-81B03999619E}" type="presParOf" srcId="{3281FE0A-E403-486F-82E6-A8AB0E577DE3}" destId="{018567D0-017A-46C5-96FD-6E4267BC25CC}" srcOrd="0" destOrd="0" presId="urn:microsoft.com/office/officeart/2005/8/layout/target2"/>
    <dgm:cxn modelId="{FAA4C4BB-2AE1-4D0E-B65A-21CCD9DFB591}" type="presParOf" srcId="{3281FE0A-E403-486F-82E6-A8AB0E577DE3}" destId="{95B0353A-F9AE-44C0-A27B-30533BD5B5AD}" srcOrd="1" destOrd="0" presId="urn:microsoft.com/office/officeart/2005/8/layout/target2"/>
    <dgm:cxn modelId="{CCFCE3F0-4E7F-44C7-A505-81EA30669EFF}" type="presParOf" srcId="{95B0353A-F9AE-44C0-A27B-30533BD5B5AD}" destId="{7136670A-BE91-46E7-AABD-7C2AD3DB69C5}" srcOrd="0" destOrd="0" presId="urn:microsoft.com/office/officeart/2005/8/layout/target2"/>
    <dgm:cxn modelId="{B73907AD-3809-407A-9789-CAC1B6E6DB43}" type="presParOf" srcId="{95B0353A-F9AE-44C0-A27B-30533BD5B5AD}" destId="{0B4A8FB5-9768-4ADC-847C-33791CB0FF52}" srcOrd="1" destOrd="0" presId="urn:microsoft.com/office/officeart/2005/8/layout/target2"/>
    <dgm:cxn modelId="{88FBE015-3C76-4692-815E-7874E0DC67E0}" type="presParOf" srcId="{95B0353A-F9AE-44C0-A27B-30533BD5B5AD}" destId="{AA180DA6-C3BA-40CF-951B-C949341AF0E3}" srcOrd="2" destOrd="0" presId="urn:microsoft.com/office/officeart/2005/8/layout/target2"/>
    <dgm:cxn modelId="{5BD41AAF-316A-450A-9A27-26E17B3BDF61}" type="presParOf" srcId="{E9B165BA-A475-4469-A48C-837BFC632FA9}" destId="{A65B23A9-5024-4E17-A06C-F83E23B930F6}" srcOrd="2" destOrd="0" presId="urn:microsoft.com/office/officeart/2005/8/layout/target2"/>
    <dgm:cxn modelId="{64D5A25A-0986-4521-B74F-443A6C55D958}" type="presParOf" srcId="{A65B23A9-5024-4E17-A06C-F83E23B930F6}" destId="{FCCEA717-5132-4AAB-8A8E-6B04419BE144}" srcOrd="0" destOrd="0" presId="urn:microsoft.com/office/officeart/2005/8/layout/target2"/>
    <dgm:cxn modelId="{F7F0B568-1154-4998-A650-C51E111E47DE}" type="presParOf" srcId="{A65B23A9-5024-4E17-A06C-F83E23B930F6}" destId="{2E1E82F8-C8B7-4064-B3AC-D2DA5312EC1C}" srcOrd="1" destOrd="0" presId="urn:microsoft.com/office/officeart/2005/8/layout/target2"/>
    <dgm:cxn modelId="{3240531F-EEB5-4FD2-BE80-2B7069060169}" type="presParOf" srcId="{2E1E82F8-C8B7-4064-B3AC-D2DA5312EC1C}" destId="{1F2B5462-B816-4FFB-B58C-C7169DA2D474}" srcOrd="0" destOrd="0" presId="urn:microsoft.com/office/officeart/2005/8/layout/target2"/>
    <dgm:cxn modelId="{62CDEF10-51D9-4A7B-926F-08A623C13997}" type="presParOf" srcId="{2E1E82F8-C8B7-4064-B3AC-D2DA5312EC1C}" destId="{040741AA-B3FE-4750-97B3-6CE76DF519AA}" srcOrd="1" destOrd="0" presId="urn:microsoft.com/office/officeart/2005/8/layout/target2"/>
    <dgm:cxn modelId="{DF30DD9F-811B-423B-B37B-EC53002172B2}" type="presParOf" srcId="{2E1E82F8-C8B7-4064-B3AC-D2DA5312EC1C}" destId="{576D55D9-2776-4DC5-AA89-CF9B99BEACBB}" srcOrd="2" destOrd="0" presId="urn:microsoft.com/office/officeart/2005/8/layout/target2"/>
  </dgm:cxnLst>
  <dgm:bg/>
  <dgm:whole/>
  <dgm:extLst>
    <a:ext uri="http://schemas.microsoft.com/office/drawing/2008/diagram">
      <dsp:dataModelExt xmlns:dsp="http://schemas.microsoft.com/office/drawing/2008/diagram" relId="rIdDemoDiagramDrawing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018FA169-FE56-452F-8ACD-920D0CC0D6D2}" type="doc">
      <dgm:prSet loTypeId="urn:microsoft.com/office/officeart/2005/8/layout/lProcess2" loCatId="list" qsTypeId="urn:microsoft.com/office/officeart/2005/8/quickstyle/simple1" qsCatId="simple" csTypeId="urn:microsoft.com/office/officeart/2005/8/colors/colorful3" csCatId="colorful" phldr="1"/>
      <dgm:spPr/>
      <dgm:t>
        <a:bodyPr/>
        <a:lstStyle/>
        <a:p>
          <a:endParaRPr lang="en-US"/>
        </a:p>
      </dgm:t>
    </dgm:pt>
    <dgm:pt modelId="{1868AAB7-557F-4904-BFC6-7C4CFFA63EC6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Plan</a:t>
          </a:r>
        </a:p>
      </dgm:t>
    </dgm:pt>
    <dgm:pt modelId="{CAADD12F-213D-4087-9CE8-9A47F788B3DF}" type="parTrans" cxnId="{99076D28-B2E8-4AA7-BD2A-9B3061C3001A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689875B9-4BC9-4546-9E2D-591893BD0D38}" type="sibTrans" cxnId="{99076D28-B2E8-4AA7-BD2A-9B3061C3001A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BFC48326-78E9-4CC0-9E16-A809A837D6CC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Scope</a:t>
          </a:r>
        </a:p>
      </dgm:t>
    </dgm:pt>
    <dgm:pt modelId="{D6BA28FC-6E10-47E5-899F-D848D3C3C991}" type="parTrans" cxnId="{01505971-93F7-46E1-BBCC-AFAC2CA13ACB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DE0ACB15-EB75-4334-84D4-F8ED160FDE31}" type="sibTrans" cxnId="{01505971-93F7-46E1-BBCC-AFAC2CA13ACB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CBB73BA1-B711-4AD7-B2AD-DC5D24D81C83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Brief</a:t>
          </a:r>
        </a:p>
      </dgm:t>
    </dgm:pt>
    <dgm:pt modelId="{CF024D32-6FF6-4CEB-935C-E75B8FA0F76D}" type="parTrans" cxnId="{C9A14BE4-6F03-46B5-866E-43F3E9F36D14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4CFFE62A-6DB3-40FB-A896-B82671C13A79}" type="sibTrans" cxnId="{C9A14BE4-6F03-46B5-866E-43F3E9F36D14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188EEBAF-11CD-4104-B235-F805A8B9E6D4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Write</a:t>
          </a:r>
        </a:p>
      </dgm:t>
    </dgm:pt>
    <dgm:pt modelId="{DA6DE3C2-7F31-4CF4-8564-B0BDC79A00DC}" type="parTrans" cxnId="{EE2B68A4-6CD3-4645-809E-915C7741CF86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B321523D-9B7E-4C91-AEBA-9770CE437B48}" type="sibTrans" cxnId="{EE2B68A4-6CD3-4645-809E-915C7741CF86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F3AC2F3F-9726-4940-B0EE-8F0ACF5EDCDD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Draft</a:t>
          </a:r>
        </a:p>
      </dgm:t>
    </dgm:pt>
    <dgm:pt modelId="{B5440E00-A652-490F-9A63-E617143FED1A}" type="parTrans" cxnId="{8ABE48F8-42A9-4FA9-8803-F22BE6D95FEB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BBBE28A1-E1D4-4725-8F36-F50AE631AE42}" type="sibTrans" cxnId="{8ABE48F8-42A9-4FA9-8803-F22BE6D95FEB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C355EECC-1231-498C-8816-EFE638C9B432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Art</a:t>
          </a:r>
        </a:p>
      </dgm:t>
    </dgm:pt>
    <dgm:pt modelId="{77C33D3F-4F07-42BC-B25B-DCBC02DC8E64}" type="parTrans" cxnId="{53A96427-4ECD-468A-9B9F-BF789DFB15C2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65E0123A-6D50-4A93-9850-4254B131AD54}" type="sibTrans" cxnId="{53A96427-4ECD-468A-9B9F-BF789DFB15C2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00953B98-8A4F-48DD-9B59-58C1F28CF5B3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Ship</a:t>
          </a:r>
        </a:p>
      </dgm:t>
    </dgm:pt>
    <dgm:pt modelId="{EB476C98-3C03-401D-B77C-BB6049E06CAF}" type="parTrans" cxnId="{2BBB114C-9BC6-4F45-9108-B67A9A5133DA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1790AD37-0AA2-4C44-919A-5AED3D211399}" type="sibTrans" cxnId="{2BBB114C-9BC6-4F45-9108-B67A9A5133DA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0429A2A8-997B-4E24-BF87-3FD3A9321774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Check</a:t>
          </a:r>
        </a:p>
      </dgm:t>
    </dgm:pt>
    <dgm:pt modelId="{F1B41A0C-8F33-4035-B5E1-22A357CB4596}" type="parTrans" cxnId="{6A99F773-44CD-4DDD-A078-15F492510DB4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5A2D485A-E91C-4BBD-A73E-F349D122178E}" type="sibTrans" cxnId="{6A99F773-44CD-4DDD-A078-15F492510DB4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75695C76-8AEC-4F78-8B48-571ED8903201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Send</a:t>
          </a:r>
        </a:p>
      </dgm:t>
    </dgm:pt>
    <dgm:pt modelId="{B8267C7D-787E-47A5-BEF3-EF0F12A1CD6C}" type="parTrans" cxnId="{09866AE4-40AE-4C4D-B281-7CB76F119581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943E3A93-79E7-4B82-9266-C58B62F4CAC0}" type="sibTrans" cxnId="{09866AE4-40AE-4C4D-B281-7CB76F119581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17848EDB-AAF0-4E59-B7D0-C04EA9E3BDA5}" type="pres">
      <dgm:prSet presAssocID="{018FA169-FE56-452F-8ACD-920D0CC0D6D2}" presName="theList" presStyleCnt="0">
        <dgm:presLayoutVars>
          <dgm:dir/>
          <dgm:animLvl val="lvl"/>
          <dgm:resizeHandles val="exact"/>
        </dgm:presLayoutVars>
      </dgm:prSet>
      <dgm:spPr/>
    </dgm:pt>
    <dgm:pt modelId="{F58874A9-6D19-4C45-B646-A086891EEDE3}" type="pres">
      <dgm:prSet presAssocID="{1868AAB7-557F-4904-BFC6-7C4CFFA63EC6}" presName="compNode" presStyleCnt="0"/>
      <dgm:spPr/>
    </dgm:pt>
    <dgm:pt modelId="{D2E27AB4-FB6A-4CB3-9033-C0E780F5B1CE}" type="pres">
      <dgm:prSet presAssocID="{1868AAB7-557F-4904-BFC6-7C4CFFA63EC6}" presName="aNode" presStyleLbl="bgShp" presStyleIdx="0" presStyleCnt="3"/>
      <dgm:spPr/>
    </dgm:pt>
    <dgm:pt modelId="{7D907104-89A7-42A8-81AC-94604CC6DEDF}" type="pres">
      <dgm:prSet presAssocID="{1868AAB7-557F-4904-BFC6-7C4CFFA63EC6}" presName="textNode" presStyleLbl="bgShp" presStyleIdx="0" presStyleCnt="3"/>
      <dgm:spPr/>
    </dgm:pt>
    <dgm:pt modelId="{BAA15522-BB9C-439B-ADED-B6F5A2B2C7DC}" type="pres">
      <dgm:prSet presAssocID="{1868AAB7-557F-4904-BFC6-7C4CFFA63EC6}" presName="compChildNode" presStyleCnt="0"/>
      <dgm:spPr/>
    </dgm:pt>
    <dgm:pt modelId="{3CFD5413-8363-4574-B24A-F7426E7FCA1A}" type="pres">
      <dgm:prSet presAssocID="{1868AAB7-557F-4904-BFC6-7C4CFFA63EC6}" presName="theInnerList" presStyleCnt="0"/>
      <dgm:spPr/>
    </dgm:pt>
    <dgm:pt modelId="{E83F7299-F4B5-4B95-B4C3-F576AAEA0580}" type="pres">
      <dgm:prSet presAssocID="{BFC48326-78E9-4CC0-9E16-A809A837D6CC}" presName="childNode" presStyleLbl="node1" presStyleIdx="0" presStyleCnt="6">
        <dgm:presLayoutVars>
          <dgm:bulletEnabled val="1"/>
        </dgm:presLayoutVars>
      </dgm:prSet>
      <dgm:spPr/>
    </dgm:pt>
    <dgm:pt modelId="{9EB65F74-4335-455F-8412-8A5F1775E8D7}" type="pres">
      <dgm:prSet presAssocID="{BFC48326-78E9-4CC0-9E16-A809A837D6CC}" presName="aSpace2" presStyleCnt="0"/>
      <dgm:spPr/>
    </dgm:pt>
    <dgm:pt modelId="{44C8326E-9E08-46BE-8F3A-60D7D78FF6CC}" type="pres">
      <dgm:prSet presAssocID="{CBB73BA1-B711-4AD7-B2AD-DC5D24D81C83}" presName="childNode" presStyleLbl="node1" presStyleIdx="1" presStyleCnt="6">
        <dgm:presLayoutVars>
          <dgm:bulletEnabled val="1"/>
        </dgm:presLayoutVars>
      </dgm:prSet>
      <dgm:spPr/>
    </dgm:pt>
    <dgm:pt modelId="{ECEA59AF-E06C-43B3-9FEF-97344B42EE56}" type="pres">
      <dgm:prSet presAssocID="{1868AAB7-557F-4904-BFC6-7C4CFFA63EC6}" presName="aSpace" presStyleCnt="0"/>
      <dgm:spPr/>
    </dgm:pt>
    <dgm:pt modelId="{ACAB0A33-F6EE-4BD8-BBB5-C118A6E8C916}" type="pres">
      <dgm:prSet presAssocID="{188EEBAF-11CD-4104-B235-F805A8B9E6D4}" presName="compNode" presStyleCnt="0"/>
      <dgm:spPr/>
    </dgm:pt>
    <dgm:pt modelId="{939EF90E-A07D-4792-9C92-309FF9F11FBD}" type="pres">
      <dgm:prSet presAssocID="{188EEBAF-11CD-4104-B235-F805A8B9E6D4}" presName="aNode" presStyleLbl="bgShp" presStyleIdx="1" presStyleCnt="3"/>
      <dgm:spPr/>
    </dgm:pt>
    <dgm:pt modelId="{9A592D5E-2BDF-4FC8-B93C-8B0C7F515D5F}" type="pres">
      <dgm:prSet presAssocID="{188EEBAF-11CD-4104-B235-F805A8B9E6D4}" presName="textNode" presStyleLbl="bgShp" presStyleIdx="1" presStyleCnt="3"/>
      <dgm:spPr/>
    </dgm:pt>
    <dgm:pt modelId="{4CAE3410-4B57-4DAC-87E4-02C2693A019A}" type="pres">
      <dgm:prSet presAssocID="{188EEBAF-11CD-4104-B235-F805A8B9E6D4}" presName="compChildNode" presStyleCnt="0"/>
      <dgm:spPr/>
    </dgm:pt>
    <dgm:pt modelId="{1029FD3F-92D8-4A09-A618-C8251453473B}" type="pres">
      <dgm:prSet presAssocID="{188EEBAF-11CD-4104-B235-F805A8B9E6D4}" presName="theInnerList" presStyleCnt="0"/>
      <dgm:spPr/>
    </dgm:pt>
    <dgm:pt modelId="{3EAE0E88-4846-43F9-9A2A-6079F5EFC83F}" type="pres">
      <dgm:prSet presAssocID="{F3AC2F3F-9726-4940-B0EE-8F0ACF5EDCDD}" presName="childNode" presStyleLbl="node1" presStyleIdx="2" presStyleCnt="6">
        <dgm:presLayoutVars>
          <dgm:bulletEnabled val="1"/>
        </dgm:presLayoutVars>
      </dgm:prSet>
      <dgm:spPr/>
    </dgm:pt>
    <dgm:pt modelId="{2BF8C88E-3185-49D0-8DFB-CD1572EEC1CC}" type="pres">
      <dgm:prSet presAssocID="{F3AC2F3F-9726-4940-B0EE-8F0ACF5EDCDD}" presName="aSpace2" presStyleCnt="0"/>
      <dgm:spPr/>
    </dgm:pt>
    <dgm:pt modelId="{AAF48AB2-8056-4A9C-AA5F-465A907C5240}" type="pres">
      <dgm:prSet presAssocID="{C355EECC-1231-498C-8816-EFE638C9B432}" presName="childNode" presStyleLbl="node1" presStyleIdx="3" presStyleCnt="6">
        <dgm:presLayoutVars>
          <dgm:bulletEnabled val="1"/>
        </dgm:presLayoutVars>
      </dgm:prSet>
      <dgm:spPr/>
    </dgm:pt>
    <dgm:pt modelId="{D0F831B0-06B3-4688-9D64-2F40919BF3B5}" type="pres">
      <dgm:prSet presAssocID="{188EEBAF-11CD-4104-B235-F805A8B9E6D4}" presName="aSpace" presStyleCnt="0"/>
      <dgm:spPr/>
    </dgm:pt>
    <dgm:pt modelId="{D02DBEFD-20D7-4545-96CA-8877A9BC9915}" type="pres">
      <dgm:prSet presAssocID="{00953B98-8A4F-48DD-9B59-58C1F28CF5B3}" presName="compNode" presStyleCnt="0"/>
      <dgm:spPr/>
    </dgm:pt>
    <dgm:pt modelId="{504E76DE-C894-451A-94CC-0C9204DA036D}" type="pres">
      <dgm:prSet presAssocID="{00953B98-8A4F-48DD-9B59-58C1F28CF5B3}" presName="aNode" presStyleLbl="bgShp" presStyleIdx="2" presStyleCnt="3"/>
      <dgm:spPr/>
    </dgm:pt>
    <dgm:pt modelId="{EA6C930D-A27D-4876-B6D9-4D1957BC621E}" type="pres">
      <dgm:prSet presAssocID="{00953B98-8A4F-48DD-9B59-58C1F28CF5B3}" presName="textNode" presStyleLbl="bgShp" presStyleIdx="2" presStyleCnt="3"/>
      <dgm:spPr/>
    </dgm:pt>
    <dgm:pt modelId="{30CBDC50-8603-4662-93CA-07D4E70C678B}" type="pres">
      <dgm:prSet presAssocID="{00953B98-8A4F-48DD-9B59-58C1F28CF5B3}" presName="compChildNode" presStyleCnt="0"/>
      <dgm:spPr/>
    </dgm:pt>
    <dgm:pt modelId="{7033A9F7-F909-472C-8B71-848D1C9521C7}" type="pres">
      <dgm:prSet presAssocID="{00953B98-8A4F-48DD-9B59-58C1F28CF5B3}" presName="theInnerList" presStyleCnt="0"/>
      <dgm:spPr/>
    </dgm:pt>
    <dgm:pt modelId="{2B1C4BB9-41B6-491F-8121-4908F037A06B}" type="pres">
      <dgm:prSet presAssocID="{0429A2A8-997B-4E24-BF87-3FD3A9321774}" presName="childNode" presStyleLbl="node1" presStyleIdx="4" presStyleCnt="6">
        <dgm:presLayoutVars>
          <dgm:bulletEnabled val="1"/>
        </dgm:presLayoutVars>
      </dgm:prSet>
      <dgm:spPr/>
    </dgm:pt>
    <dgm:pt modelId="{E788F107-CC53-4257-B0B9-F8D67F0FB2AA}" type="pres">
      <dgm:prSet presAssocID="{0429A2A8-997B-4E24-BF87-3FD3A9321774}" presName="aSpace2" presStyleCnt="0"/>
      <dgm:spPr/>
    </dgm:pt>
    <dgm:pt modelId="{666F6FB9-DF67-4AC5-9B6E-1D49238E204C}" type="pres">
      <dgm:prSet presAssocID="{75695C76-8AEC-4F78-8B48-571ED8903201}" presName="childNode" presStyleLbl="node1" presStyleIdx="5" presStyleCnt="6">
        <dgm:presLayoutVars>
          <dgm:bulletEnabled val="1"/>
        </dgm:presLayoutVars>
      </dgm:prSet>
      <dgm:spPr/>
    </dgm:pt>
  </dgm:ptLst>
  <dgm:cxnLst>
    <dgm:cxn modelId="{649C870E-EB3F-42D5-B8CA-233C0351C36D}" type="presOf" srcId="{018FA169-FE56-452F-8ACD-920D0CC0D6D2}" destId="{17848EDB-AAF0-4E59-B7D0-C04EA9E3BDA5}" srcOrd="0" destOrd="0" presId="urn:microsoft.com/office/officeart/2005/8/layout/lProcess2"/>
    <dgm:cxn modelId="{B6F7EE17-792D-402A-8B19-FD8637980641}" type="presOf" srcId="{75695C76-8AEC-4F78-8B48-571ED8903201}" destId="{666F6FB9-DF67-4AC5-9B6E-1D49238E204C}" srcOrd="0" destOrd="0" presId="urn:microsoft.com/office/officeart/2005/8/layout/lProcess2"/>
    <dgm:cxn modelId="{13471C27-7AE9-41FC-ACF1-9D67FB26D337}" type="presOf" srcId="{BFC48326-78E9-4CC0-9E16-A809A837D6CC}" destId="{E83F7299-F4B5-4B95-B4C3-F576AAEA0580}" srcOrd="0" destOrd="0" presId="urn:microsoft.com/office/officeart/2005/8/layout/lProcess2"/>
    <dgm:cxn modelId="{53A96427-4ECD-468A-9B9F-BF789DFB15C2}" srcId="{188EEBAF-11CD-4104-B235-F805A8B9E6D4}" destId="{C355EECC-1231-498C-8816-EFE638C9B432}" srcOrd="1" destOrd="0" parTransId="{77C33D3F-4F07-42BC-B25B-DCBC02DC8E64}" sibTransId="{65E0123A-6D50-4A93-9850-4254B131AD54}"/>
    <dgm:cxn modelId="{99076D28-B2E8-4AA7-BD2A-9B3061C3001A}" srcId="{018FA169-FE56-452F-8ACD-920D0CC0D6D2}" destId="{1868AAB7-557F-4904-BFC6-7C4CFFA63EC6}" srcOrd="0" destOrd="0" parTransId="{CAADD12F-213D-4087-9CE8-9A47F788B3DF}" sibTransId="{689875B9-4BC9-4546-9E2D-591893BD0D38}"/>
    <dgm:cxn modelId="{505D935E-DBF3-4ED7-9B46-FCD9C1BD5A0B}" type="presOf" srcId="{188EEBAF-11CD-4104-B235-F805A8B9E6D4}" destId="{939EF90E-A07D-4792-9C92-309FF9F11FBD}" srcOrd="0" destOrd="0" presId="urn:microsoft.com/office/officeart/2005/8/layout/lProcess2"/>
    <dgm:cxn modelId="{71459748-0311-4F56-AAAC-79D568DFA8B7}" type="presOf" srcId="{1868AAB7-557F-4904-BFC6-7C4CFFA63EC6}" destId="{D2E27AB4-FB6A-4CB3-9033-C0E780F5B1CE}" srcOrd="0" destOrd="0" presId="urn:microsoft.com/office/officeart/2005/8/layout/lProcess2"/>
    <dgm:cxn modelId="{F0A1D96B-4E75-4CD3-BE59-B2A131DBAFF5}" type="presOf" srcId="{00953B98-8A4F-48DD-9B59-58C1F28CF5B3}" destId="{EA6C930D-A27D-4876-B6D9-4D1957BC621E}" srcOrd="1" destOrd="0" presId="urn:microsoft.com/office/officeart/2005/8/layout/lProcess2"/>
    <dgm:cxn modelId="{2BBB114C-9BC6-4F45-9108-B67A9A5133DA}" srcId="{018FA169-FE56-452F-8ACD-920D0CC0D6D2}" destId="{00953B98-8A4F-48DD-9B59-58C1F28CF5B3}" srcOrd="2" destOrd="0" parTransId="{EB476C98-3C03-401D-B77C-BB6049E06CAF}" sibTransId="{1790AD37-0AA2-4C44-919A-5AED3D211399}"/>
    <dgm:cxn modelId="{01505971-93F7-46E1-BBCC-AFAC2CA13ACB}" srcId="{1868AAB7-557F-4904-BFC6-7C4CFFA63EC6}" destId="{BFC48326-78E9-4CC0-9E16-A809A837D6CC}" srcOrd="0" destOrd="0" parTransId="{D6BA28FC-6E10-47E5-899F-D848D3C3C991}" sibTransId="{DE0ACB15-EB75-4334-84D4-F8ED160FDE31}"/>
    <dgm:cxn modelId="{6A99F773-44CD-4DDD-A078-15F492510DB4}" srcId="{00953B98-8A4F-48DD-9B59-58C1F28CF5B3}" destId="{0429A2A8-997B-4E24-BF87-3FD3A9321774}" srcOrd="0" destOrd="0" parTransId="{F1B41A0C-8F33-4035-B5E1-22A357CB4596}" sibTransId="{5A2D485A-E91C-4BBD-A73E-F349D122178E}"/>
    <dgm:cxn modelId="{22EF7775-6642-4942-A5FB-2CDE5E65809E}" type="presOf" srcId="{C355EECC-1231-498C-8816-EFE638C9B432}" destId="{AAF48AB2-8056-4A9C-AA5F-465A907C5240}" srcOrd="0" destOrd="0" presId="urn:microsoft.com/office/officeart/2005/8/layout/lProcess2"/>
    <dgm:cxn modelId="{EE2B68A4-6CD3-4645-809E-915C7741CF86}" srcId="{018FA169-FE56-452F-8ACD-920D0CC0D6D2}" destId="{188EEBAF-11CD-4104-B235-F805A8B9E6D4}" srcOrd="1" destOrd="0" parTransId="{DA6DE3C2-7F31-4CF4-8564-B0BDC79A00DC}" sibTransId="{B321523D-9B7E-4C91-AEBA-9770CE437B48}"/>
    <dgm:cxn modelId="{879811B1-6B78-47DE-A8E4-B6BFCDB85108}" type="presOf" srcId="{00953B98-8A4F-48DD-9B59-58C1F28CF5B3}" destId="{504E76DE-C894-451A-94CC-0C9204DA036D}" srcOrd="0" destOrd="0" presId="urn:microsoft.com/office/officeart/2005/8/layout/lProcess2"/>
    <dgm:cxn modelId="{6D3295C7-2DDD-4C00-92D7-D71E4E8BB4C8}" type="presOf" srcId="{0429A2A8-997B-4E24-BF87-3FD3A9321774}" destId="{2B1C4BB9-41B6-491F-8121-4908F037A06B}" srcOrd="0" destOrd="0" presId="urn:microsoft.com/office/officeart/2005/8/layout/lProcess2"/>
    <dgm:cxn modelId="{CA7457CA-234D-487A-BEAF-A314A98FCBC1}" type="presOf" srcId="{188EEBAF-11CD-4104-B235-F805A8B9E6D4}" destId="{9A592D5E-2BDF-4FC8-B93C-8B0C7F515D5F}" srcOrd="1" destOrd="0" presId="urn:microsoft.com/office/officeart/2005/8/layout/lProcess2"/>
    <dgm:cxn modelId="{7D68C6D2-5040-40B7-B5F0-244691B2C7F1}" type="presOf" srcId="{1868AAB7-557F-4904-BFC6-7C4CFFA63EC6}" destId="{7D907104-89A7-42A8-81AC-94604CC6DEDF}" srcOrd="1" destOrd="0" presId="urn:microsoft.com/office/officeart/2005/8/layout/lProcess2"/>
    <dgm:cxn modelId="{2F7ACAE0-5238-4D85-9F08-CB8602C0EA89}" type="presOf" srcId="{CBB73BA1-B711-4AD7-B2AD-DC5D24D81C83}" destId="{44C8326E-9E08-46BE-8F3A-60D7D78FF6CC}" srcOrd="0" destOrd="0" presId="urn:microsoft.com/office/officeart/2005/8/layout/lProcess2"/>
    <dgm:cxn modelId="{09866AE4-40AE-4C4D-B281-7CB76F119581}" srcId="{00953B98-8A4F-48DD-9B59-58C1F28CF5B3}" destId="{75695C76-8AEC-4F78-8B48-571ED8903201}" srcOrd="1" destOrd="0" parTransId="{B8267C7D-787E-47A5-BEF3-EF0F12A1CD6C}" sibTransId="{943E3A93-79E7-4B82-9266-C58B62F4CAC0}"/>
    <dgm:cxn modelId="{C9A14BE4-6F03-46B5-866E-43F3E9F36D14}" srcId="{1868AAB7-557F-4904-BFC6-7C4CFFA63EC6}" destId="{CBB73BA1-B711-4AD7-B2AD-DC5D24D81C83}" srcOrd="1" destOrd="0" parTransId="{CF024D32-6FF6-4CEB-935C-E75B8FA0F76D}" sibTransId="{4CFFE62A-6DB3-40FB-A896-B82671C13A79}"/>
    <dgm:cxn modelId="{8ABE48F8-42A9-4FA9-8803-F22BE6D95FEB}" srcId="{188EEBAF-11CD-4104-B235-F805A8B9E6D4}" destId="{F3AC2F3F-9726-4940-B0EE-8F0ACF5EDCDD}" srcOrd="0" destOrd="0" parTransId="{B5440E00-A652-490F-9A63-E617143FED1A}" sibTransId="{BBBE28A1-E1D4-4725-8F36-F50AE631AE42}"/>
    <dgm:cxn modelId="{95A204F9-83EE-400E-8150-4E0A3F956133}" type="presOf" srcId="{F3AC2F3F-9726-4940-B0EE-8F0ACF5EDCDD}" destId="{3EAE0E88-4846-43F9-9A2A-6079F5EFC83F}" srcOrd="0" destOrd="0" presId="urn:microsoft.com/office/officeart/2005/8/layout/lProcess2"/>
    <dgm:cxn modelId="{C6DC92D9-8889-4474-ADD9-5D14B399DBC0}" type="presParOf" srcId="{17848EDB-AAF0-4E59-B7D0-C04EA9E3BDA5}" destId="{F58874A9-6D19-4C45-B646-A086891EEDE3}" srcOrd="0" destOrd="0" presId="urn:microsoft.com/office/officeart/2005/8/layout/lProcess2"/>
    <dgm:cxn modelId="{5D28F243-E558-4763-B1F2-935AA2E7BAD9}" type="presParOf" srcId="{F58874A9-6D19-4C45-B646-A086891EEDE3}" destId="{D2E27AB4-FB6A-4CB3-9033-C0E780F5B1CE}" srcOrd="0" destOrd="0" presId="urn:microsoft.com/office/officeart/2005/8/layout/lProcess2"/>
    <dgm:cxn modelId="{0A5C4DBC-1246-44E0-870E-25098B5EF7A3}" type="presParOf" srcId="{F58874A9-6D19-4C45-B646-A086891EEDE3}" destId="{7D907104-89A7-42A8-81AC-94604CC6DEDF}" srcOrd="1" destOrd="0" presId="urn:microsoft.com/office/officeart/2005/8/layout/lProcess2"/>
    <dgm:cxn modelId="{D4D636C8-AEB2-4A5D-9073-0DAF8B78CF7E}" type="presParOf" srcId="{F58874A9-6D19-4C45-B646-A086891EEDE3}" destId="{BAA15522-BB9C-439B-ADED-B6F5A2B2C7DC}" srcOrd="2" destOrd="0" presId="urn:microsoft.com/office/officeart/2005/8/layout/lProcess2"/>
    <dgm:cxn modelId="{F3BA0F3F-8806-47C4-B97D-34937C00EB88}" type="presParOf" srcId="{BAA15522-BB9C-439B-ADED-B6F5A2B2C7DC}" destId="{3CFD5413-8363-4574-B24A-F7426E7FCA1A}" srcOrd="0" destOrd="0" presId="urn:microsoft.com/office/officeart/2005/8/layout/lProcess2"/>
    <dgm:cxn modelId="{85C8E159-D27B-436E-A6F1-652E8889B443}" type="presParOf" srcId="{3CFD5413-8363-4574-B24A-F7426E7FCA1A}" destId="{E83F7299-F4B5-4B95-B4C3-F576AAEA0580}" srcOrd="0" destOrd="0" presId="urn:microsoft.com/office/officeart/2005/8/layout/lProcess2"/>
    <dgm:cxn modelId="{9378B5BE-99CB-4794-B6CC-9B615A27194C}" type="presParOf" srcId="{3CFD5413-8363-4574-B24A-F7426E7FCA1A}" destId="{9EB65F74-4335-455F-8412-8A5F1775E8D7}" srcOrd="1" destOrd="0" presId="urn:microsoft.com/office/officeart/2005/8/layout/lProcess2"/>
    <dgm:cxn modelId="{314680A9-7D2F-4554-BCC9-6EEAB4037648}" type="presParOf" srcId="{3CFD5413-8363-4574-B24A-F7426E7FCA1A}" destId="{44C8326E-9E08-46BE-8F3A-60D7D78FF6CC}" srcOrd="2" destOrd="0" presId="urn:microsoft.com/office/officeart/2005/8/layout/lProcess2"/>
    <dgm:cxn modelId="{C79E4B54-2EE9-428D-B17E-511BFB6B7F04}" type="presParOf" srcId="{17848EDB-AAF0-4E59-B7D0-C04EA9E3BDA5}" destId="{ECEA59AF-E06C-43B3-9FEF-97344B42EE56}" srcOrd="1" destOrd="0" presId="urn:microsoft.com/office/officeart/2005/8/layout/lProcess2"/>
    <dgm:cxn modelId="{2E5BEBB5-7F99-452F-99FB-1F239D4202D8}" type="presParOf" srcId="{17848EDB-AAF0-4E59-B7D0-C04EA9E3BDA5}" destId="{ACAB0A33-F6EE-4BD8-BBB5-C118A6E8C916}" srcOrd="2" destOrd="0" presId="urn:microsoft.com/office/officeart/2005/8/layout/lProcess2"/>
    <dgm:cxn modelId="{8FBB8963-D5B2-4BB5-AADC-BC860E916B6B}" type="presParOf" srcId="{ACAB0A33-F6EE-4BD8-BBB5-C118A6E8C916}" destId="{939EF90E-A07D-4792-9C92-309FF9F11FBD}" srcOrd="0" destOrd="0" presId="urn:microsoft.com/office/officeart/2005/8/layout/lProcess2"/>
    <dgm:cxn modelId="{8438A8D6-2652-4BDA-8A26-DEEB3AC47846}" type="presParOf" srcId="{ACAB0A33-F6EE-4BD8-BBB5-C118A6E8C916}" destId="{9A592D5E-2BDF-4FC8-B93C-8B0C7F515D5F}" srcOrd="1" destOrd="0" presId="urn:microsoft.com/office/officeart/2005/8/layout/lProcess2"/>
    <dgm:cxn modelId="{7E6604E6-94DA-472B-81A7-B82E6BC12CB6}" type="presParOf" srcId="{ACAB0A33-F6EE-4BD8-BBB5-C118A6E8C916}" destId="{4CAE3410-4B57-4DAC-87E4-02C2693A019A}" srcOrd="2" destOrd="0" presId="urn:microsoft.com/office/officeart/2005/8/layout/lProcess2"/>
    <dgm:cxn modelId="{617ED62A-D3D1-4E08-9E1F-9E06A1CFE5B4}" type="presParOf" srcId="{4CAE3410-4B57-4DAC-87E4-02C2693A019A}" destId="{1029FD3F-92D8-4A09-A618-C8251453473B}" srcOrd="0" destOrd="0" presId="urn:microsoft.com/office/officeart/2005/8/layout/lProcess2"/>
    <dgm:cxn modelId="{5732DF98-0CE3-44E4-9222-163D391E8C51}" type="presParOf" srcId="{1029FD3F-92D8-4A09-A618-C8251453473B}" destId="{3EAE0E88-4846-43F9-9A2A-6079F5EFC83F}" srcOrd="0" destOrd="0" presId="urn:microsoft.com/office/officeart/2005/8/layout/lProcess2"/>
    <dgm:cxn modelId="{0FC04C2C-759D-4A6B-8585-BD469E377606}" type="presParOf" srcId="{1029FD3F-92D8-4A09-A618-C8251453473B}" destId="{2BF8C88E-3185-49D0-8DFB-CD1572EEC1CC}" srcOrd="1" destOrd="0" presId="urn:microsoft.com/office/officeart/2005/8/layout/lProcess2"/>
    <dgm:cxn modelId="{680529C3-8AFE-4EA2-940C-BA9BF01F1727}" type="presParOf" srcId="{1029FD3F-92D8-4A09-A618-C8251453473B}" destId="{AAF48AB2-8056-4A9C-AA5F-465A907C5240}" srcOrd="2" destOrd="0" presId="urn:microsoft.com/office/officeart/2005/8/layout/lProcess2"/>
    <dgm:cxn modelId="{5E18D839-6968-45DC-BAD4-744445E51F7D}" type="presParOf" srcId="{17848EDB-AAF0-4E59-B7D0-C04EA9E3BDA5}" destId="{D0F831B0-06B3-4688-9D64-2F40919BF3B5}" srcOrd="3" destOrd="0" presId="urn:microsoft.com/office/officeart/2005/8/layout/lProcess2"/>
    <dgm:cxn modelId="{6EFED6EB-301B-4CBA-9708-77850676A1D8}" type="presParOf" srcId="{17848EDB-AAF0-4E59-B7D0-C04EA9E3BDA5}" destId="{D02DBEFD-20D7-4545-96CA-8877A9BC9915}" srcOrd="4" destOrd="0" presId="urn:microsoft.com/office/officeart/2005/8/layout/lProcess2"/>
    <dgm:cxn modelId="{38D4D4E3-0653-417C-8E63-D5A62360C262}" type="presParOf" srcId="{D02DBEFD-20D7-4545-96CA-8877A9BC9915}" destId="{504E76DE-C894-451A-94CC-0C9204DA036D}" srcOrd="0" destOrd="0" presId="urn:microsoft.com/office/officeart/2005/8/layout/lProcess2"/>
    <dgm:cxn modelId="{C8140A28-845C-4FF5-88E4-0B90E25305FA}" type="presParOf" srcId="{D02DBEFD-20D7-4545-96CA-8877A9BC9915}" destId="{EA6C930D-A27D-4876-B6D9-4D1957BC621E}" srcOrd="1" destOrd="0" presId="urn:microsoft.com/office/officeart/2005/8/layout/lProcess2"/>
    <dgm:cxn modelId="{CC53B829-BDFB-4FA1-AAC9-15130A906C8B}" type="presParOf" srcId="{D02DBEFD-20D7-4545-96CA-8877A9BC9915}" destId="{30CBDC50-8603-4662-93CA-07D4E70C678B}" srcOrd="2" destOrd="0" presId="urn:microsoft.com/office/officeart/2005/8/layout/lProcess2"/>
    <dgm:cxn modelId="{88E2B83D-028F-4698-A7A9-9AA429AC1A68}" type="presParOf" srcId="{30CBDC50-8603-4662-93CA-07D4E70C678B}" destId="{7033A9F7-F909-472C-8B71-848D1C9521C7}" srcOrd="0" destOrd="0" presId="urn:microsoft.com/office/officeart/2005/8/layout/lProcess2"/>
    <dgm:cxn modelId="{177C5EED-3766-4169-BE95-3A9F6CF4B8AC}" type="presParOf" srcId="{7033A9F7-F909-472C-8B71-848D1C9521C7}" destId="{2B1C4BB9-41B6-491F-8121-4908F037A06B}" srcOrd="0" destOrd="0" presId="urn:microsoft.com/office/officeart/2005/8/layout/lProcess2"/>
    <dgm:cxn modelId="{8F4A47A7-55E4-4514-BE36-4575AB866404}" type="presParOf" srcId="{7033A9F7-F909-472C-8B71-848D1C9521C7}" destId="{E788F107-CC53-4257-B0B9-F8D67F0FB2AA}" srcOrd="1" destOrd="0" presId="urn:microsoft.com/office/officeart/2005/8/layout/lProcess2"/>
    <dgm:cxn modelId="{5B0E1AEB-8823-41AE-8063-3D265D1FE9C0}" type="presParOf" srcId="{7033A9F7-F909-472C-8B71-848D1C9521C7}" destId="{666F6FB9-DF67-4AC5-9B6E-1D49238E204C}" srcOrd="2" destOrd="0" presId="urn:microsoft.com/office/officeart/2005/8/layout/lProcess2"/>
  </dgm:cxnLst>
  <dgm:bg/>
  <dgm:whole/>
  <dgm:extLst>
    <a:ext uri="http://schemas.microsoft.com/office/drawing/2008/diagram">
      <dsp:dataModelExt xmlns:dsp="http://schemas.microsoft.com/office/drawing/2008/diagram" relId="rIdDemoDiagramDrawing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429920A-22A7-4C36-A56E-7794431D8BBB}">
      <dsp:nvSpPr>
        <dsp:cNvPr id="0" name=""/>
        <dsp:cNvSpPr/>
      </dsp:nvSpPr>
      <dsp:spPr>
        <a:xfrm>
          <a:off x="0" y="0"/>
          <a:ext cx="5000000" cy="2313167"/>
        </a:xfrm>
        <a:prstGeom prst="roundRect">
          <a:avLst>
            <a:gd name="adj" fmla="val 8500"/>
          </a:avLst>
        </a:prstGeom>
        <a:solidFill>
          <a:srgbClr val="9BBB59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rgbClr val="FFFFFF"/>
        </a:fontRef>
      </dsp:style>
      <dsp:txBody>
        <a:bodyPr spcFirstLastPara="0" vert="horz" wrap="square" lIns="45720" tIns="45720" rIns="45720" bIns="1153224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68" kern="1200">
              <a:solidFill>
                <a:srgbClr val="EEECE1">
                  <a:lumMod val="10000"/>
                </a:srgbClr>
              </a:solidFill>
            </a:rPr>
            <a:t>Plan</a:t>
          </a:r>
        </a:p>
      </dsp:txBody>
      <dsp:txXfrm>
        <a:off x="57587" y="57587"/>
        <a:ext cx="4884826" cy="2197993"/>
      </dsp:txXfrm>
    </dsp:sp>
    <dsp:sp modelId="{30043F8E-1E46-45E8-BAD2-3B65F927AF14}">
      <dsp:nvSpPr>
        <dsp:cNvPr id="0" name=""/>
        <dsp:cNvSpPr/>
      </dsp:nvSpPr>
      <dsp:spPr>
        <a:xfrm>
          <a:off x="124999" y="578292"/>
          <a:ext cx="749999" cy="790632"/>
        </a:xfrm>
        <a:prstGeom prst="roundRect">
          <a:avLst>
            <a:gd name="adj" fmla="val 10500"/>
          </a:avLst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712" kern="1200">
              <a:solidFill>
                <a:srgbClr val="EEECE1">
                  <a:lumMod val="10000"/>
                </a:srgbClr>
              </a:solidFill>
            </a:rPr>
            <a:t>Scope</a:t>
          </a:r>
        </a:p>
      </dsp:txBody>
      <dsp:txXfrm>
        <a:off x="148064" y="601357"/>
        <a:ext cx="703870" cy="744502"/>
      </dsp:txXfrm>
    </dsp:sp>
    <dsp:sp modelId="{7F0BC841-DC22-41F9-86DF-567CDB5327AA}">
      <dsp:nvSpPr>
        <dsp:cNvPr id="0" name=""/>
        <dsp:cNvSpPr/>
      </dsp:nvSpPr>
      <dsp:spPr>
        <a:xfrm>
          <a:off x="124999" y="1405546"/>
          <a:ext cx="749999" cy="790632"/>
        </a:xfrm>
        <a:prstGeom prst="roundRect">
          <a:avLst>
            <a:gd name="adj" fmla="val 10500"/>
          </a:avLst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hueOff val="2250053"/>
              <a:satOff val="-3376"/>
              <a:lumOff val="-549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712" kern="1200">
              <a:solidFill>
                <a:srgbClr val="EEECE1">
                  <a:lumMod val="10000"/>
                </a:srgbClr>
              </a:solidFill>
            </a:rPr>
            <a:t>Brief</a:t>
          </a:r>
        </a:p>
      </dsp:txBody>
      <dsp:txXfrm>
        <a:off x="148064" y="1428611"/>
        <a:ext cx="703870" cy="744502"/>
      </dsp:txXfrm>
    </dsp:sp>
    <dsp:sp modelId="{018567D0-017A-46C5-96FD-6E4267BC25CC}">
      <dsp:nvSpPr>
        <dsp:cNvPr id="0" name=""/>
        <dsp:cNvSpPr/>
      </dsp:nvSpPr>
      <dsp:spPr>
        <a:xfrm>
          <a:off x="1000000" y="578292"/>
          <a:ext cx="3875000" cy="1619217"/>
        </a:xfrm>
        <a:prstGeom prst="roundRect">
          <a:avLst>
            <a:gd name="adj" fmla="val 10500"/>
          </a:avLst>
        </a:prstGeom>
        <a:solidFill>
          <a:srgbClr val="9BBB59">
            <a:hueOff val="5625132"/>
            <a:satOff val="-8440"/>
            <a:lumOff val="-1373"/>
            <a:alphaOff val="0"/>
          </a:srgbClr>
        </a:solidFill>
        <a:ln w="254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rgbClr val="FFFFFF"/>
        </a:fontRef>
      </dsp:style>
      <dsp:txBody>
        <a:bodyPr spcFirstLastPara="0" vert="horz" wrap="square" lIns="45720" tIns="45720" rIns="45720" bIns="660483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68" kern="1200">
              <a:solidFill>
                <a:srgbClr val="EEECE1">
                  <a:lumMod val="10000"/>
                </a:srgbClr>
              </a:solidFill>
            </a:rPr>
            <a:t>Write</a:t>
          </a:r>
        </a:p>
      </dsp:txBody>
      <dsp:txXfrm>
        <a:off x="1049797" y="628089"/>
        <a:ext cx="3775405" cy="1519623"/>
      </dsp:txXfrm>
    </dsp:sp>
    <dsp:sp modelId="{7136670A-BE91-46E7-AABD-7C2AD3DB69C5}">
      <dsp:nvSpPr>
        <dsp:cNvPr id="0" name=""/>
        <dsp:cNvSpPr/>
      </dsp:nvSpPr>
      <dsp:spPr>
        <a:xfrm>
          <a:off x="1096875" y="1145017"/>
          <a:ext cx="774999" cy="447340"/>
        </a:xfrm>
        <a:prstGeom prst="roundRect">
          <a:avLst>
            <a:gd name="adj" fmla="val 10500"/>
          </a:avLst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hueOff val="4500106"/>
              <a:satOff val="-6752"/>
              <a:lumOff val="-1098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712" kern="1200">
              <a:solidFill>
                <a:srgbClr val="EEECE1">
                  <a:lumMod val="10000"/>
                </a:srgbClr>
              </a:solidFill>
            </a:rPr>
            <a:t>Draft</a:t>
          </a:r>
        </a:p>
      </dsp:txBody>
      <dsp:txXfrm>
        <a:off x="1110632" y="1158774"/>
        <a:ext cx="747485" cy="419826"/>
      </dsp:txXfrm>
    </dsp:sp>
    <dsp:sp modelId="{AA180DA6-C3BA-40CF-951B-C949341AF0E3}">
      <dsp:nvSpPr>
        <dsp:cNvPr id="0" name=""/>
        <dsp:cNvSpPr/>
      </dsp:nvSpPr>
      <dsp:spPr>
        <a:xfrm>
          <a:off x="1096875" y="1628393"/>
          <a:ext cx="774999" cy="447340"/>
        </a:xfrm>
        <a:prstGeom prst="roundRect">
          <a:avLst>
            <a:gd name="adj" fmla="val 10500"/>
          </a:avLst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hueOff val="6750158"/>
              <a:satOff val="-10128"/>
              <a:lumOff val="-1647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712" kern="1200">
              <a:solidFill>
                <a:srgbClr val="EEECE1">
                  <a:lumMod val="10000"/>
                </a:srgbClr>
              </a:solidFill>
            </a:rPr>
            <a:t>Art</a:t>
          </a:r>
        </a:p>
      </dsp:txBody>
      <dsp:txXfrm>
        <a:off x="1110632" y="1642149"/>
        <a:ext cx="747485" cy="419826"/>
      </dsp:txXfrm>
    </dsp:sp>
    <dsp:sp modelId="{FCCEA717-5132-4AAB-8A8E-6B04419BE144}">
      <dsp:nvSpPr>
        <dsp:cNvPr id="0" name=""/>
        <dsp:cNvSpPr/>
      </dsp:nvSpPr>
      <dsp:spPr>
        <a:xfrm>
          <a:off x="1974999" y="1156584"/>
          <a:ext cx="2774999" cy="925267"/>
        </a:xfrm>
        <a:prstGeom prst="roundRect">
          <a:avLst>
            <a:gd name="adj" fmla="val 10500"/>
          </a:avLst>
        </a:prstGeom>
        <a:solidFill>
          <a:srgbClr val="9BBB59">
            <a:hueOff val="11250264"/>
            <a:satOff val="-16880"/>
            <a:lumOff val="-2745"/>
            <a:alphaOff val="0"/>
          </a:srgbClr>
        </a:solidFill>
        <a:ln w="254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rgbClr val="FFFFFF"/>
        </a:fontRef>
      </dsp:style>
      <dsp:txBody>
        <a:bodyPr spcFirstLastPara="0" vert="horz" wrap="square" lIns="45720" tIns="45720" rIns="45720" bIns="335483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68" kern="1200">
              <a:solidFill>
                <a:srgbClr val="EEECE1">
                  <a:lumMod val="10000"/>
                </a:srgbClr>
              </a:solidFill>
            </a:rPr>
            <a:t>Ship</a:t>
          </a:r>
        </a:p>
      </dsp:txBody>
      <dsp:txXfrm>
        <a:off x="2003454" y="1185039"/>
        <a:ext cx="2718088" cy="868355"/>
      </dsp:txXfrm>
    </dsp:sp>
    <dsp:sp modelId="{1F2B5462-B816-4FFB-B58C-C7169DA2D474}">
      <dsp:nvSpPr>
        <dsp:cNvPr id="0" name=""/>
        <dsp:cNvSpPr/>
      </dsp:nvSpPr>
      <dsp:spPr>
        <a:xfrm>
          <a:off x="2044373" y="1572954"/>
          <a:ext cx="1298816" cy="416370"/>
        </a:xfrm>
        <a:prstGeom prst="roundRect">
          <a:avLst>
            <a:gd name="adj" fmla="val 10500"/>
          </a:avLst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hueOff val="9000211"/>
              <a:satOff val="-13504"/>
              <a:lumOff val="-2196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712" kern="1200">
              <a:solidFill>
                <a:srgbClr val="EEECE1">
                  <a:lumMod val="10000"/>
                </a:srgbClr>
              </a:solidFill>
            </a:rPr>
            <a:t>Check</a:t>
          </a:r>
        </a:p>
      </dsp:txBody>
      <dsp:txXfrm>
        <a:off x="2057178" y="1585758"/>
        <a:ext cx="1273207" cy="390762"/>
      </dsp:txXfrm>
    </dsp:sp>
    <dsp:sp modelId="{576D55D9-2776-4DC5-AA89-CF9B99BEACBB}">
      <dsp:nvSpPr>
        <dsp:cNvPr id="0" name=""/>
        <dsp:cNvSpPr/>
      </dsp:nvSpPr>
      <dsp:spPr>
        <a:xfrm>
          <a:off x="3380142" y="1572954"/>
          <a:ext cx="1298816" cy="416370"/>
        </a:xfrm>
        <a:prstGeom prst="roundRect">
          <a:avLst>
            <a:gd name="adj" fmla="val 10500"/>
          </a:avLst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hueOff val="11250264"/>
              <a:satOff val="-16880"/>
              <a:lumOff val="-2745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712" kern="1200">
              <a:solidFill>
                <a:srgbClr val="EEECE1">
                  <a:lumMod val="10000"/>
                </a:srgbClr>
              </a:solidFill>
            </a:rPr>
            <a:t>Send</a:t>
          </a:r>
        </a:p>
      </dsp:txBody>
      <dsp:txXfrm>
        <a:off x="3392946" y="1585758"/>
        <a:ext cx="1273207" cy="390762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2E27AB4-FB6A-4CB3-9033-C0E780F5B1CE}">
      <dsp:nvSpPr>
        <dsp:cNvPr id="0" name=""/>
        <dsp:cNvSpPr/>
      </dsp:nvSpPr>
      <dsp:spPr>
        <a:xfrm>
          <a:off x="536" y="0"/>
          <a:ext cx="1396483" cy="2530719"/>
        </a:xfrm>
        <a:prstGeom prst="roundRect">
          <a:avLst>
            <a:gd name="adj" fmla="val 10000"/>
          </a:avLst>
        </a:prstGeom>
        <a:solidFill>
          <a:srgbClr val="9BBB59">
            <a:tint val="4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2870" tIns="102870" rIns="102870" bIns="102870" numCol="1" spcCol="1270" anchor="ctr" anchorCtr="0">
          <a:noAutofit/>
        </a:bodyPr>
        <a:lstStyle/>
        <a:p>
          <a:pPr marL="0" lvl="0" indent="0" algn="ctr" defTabSz="1200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3397" kern="1200">
              <a:solidFill>
                <a:srgbClr val="EEECE1">
                  <a:lumMod val="10000"/>
                </a:srgbClr>
              </a:solidFill>
            </a:rPr>
            <a:t>Plan</a:t>
          </a:r>
        </a:p>
      </dsp:txBody>
      <dsp:txXfrm>
        <a:off x="536" y="0"/>
        <a:ext cx="1396483" cy="759216"/>
      </dsp:txXfrm>
    </dsp:sp>
    <dsp:sp modelId="{E83F7299-F4B5-4B95-B4C3-F576AAEA0580}">
      <dsp:nvSpPr>
        <dsp:cNvPr id="0" name=""/>
        <dsp:cNvSpPr/>
      </dsp:nvSpPr>
      <dsp:spPr>
        <a:xfrm>
          <a:off x="140185" y="759957"/>
          <a:ext cx="1117187" cy="763046"/>
        </a:xfrm>
        <a:prstGeom prst="roundRect">
          <a:avLst>
            <a:gd name="adj" fmla="val 10000"/>
          </a:avLst>
        </a:prstGeom>
        <a:solidFill>
          <a:srgbClr val="9BBB59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rgbClr val="FFFFFF"/>
        </a:fontRef>
      </dsp:style>
      <dsp:txBody>
        <a:bodyPr spcFirstLastPara="0" vert="horz" wrap="square" lIns="45720" tIns="34290" rIns="45720" bIns="3429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264" kern="1200">
              <a:solidFill>
                <a:srgbClr val="EEECE1">
                  <a:lumMod val="10000"/>
                </a:srgbClr>
              </a:solidFill>
            </a:rPr>
            <a:t>Scope</a:t>
          </a:r>
        </a:p>
      </dsp:txBody>
      <dsp:txXfrm>
        <a:off x="162534" y="782305"/>
        <a:ext cx="1072490" cy="718349"/>
      </dsp:txXfrm>
    </dsp:sp>
    <dsp:sp modelId="{44C8326E-9E08-46BE-8F3A-60D7D78FF6CC}">
      <dsp:nvSpPr>
        <dsp:cNvPr id="0" name=""/>
        <dsp:cNvSpPr/>
      </dsp:nvSpPr>
      <dsp:spPr>
        <a:xfrm>
          <a:off x="140185" y="1640394"/>
          <a:ext cx="1117187" cy="763046"/>
        </a:xfrm>
        <a:prstGeom prst="roundRect">
          <a:avLst>
            <a:gd name="adj" fmla="val 10000"/>
          </a:avLst>
        </a:prstGeom>
        <a:solidFill>
          <a:srgbClr val="9BBB59">
            <a:hueOff val="2250053"/>
            <a:satOff val="-3376"/>
            <a:lumOff val="-549"/>
            <a:alphaOff val="0"/>
          </a:srgbClr>
        </a:solidFill>
        <a:ln w="254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rgbClr val="FFFFFF"/>
        </a:fontRef>
      </dsp:style>
      <dsp:txBody>
        <a:bodyPr spcFirstLastPara="0" vert="horz" wrap="square" lIns="45720" tIns="34290" rIns="45720" bIns="3429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264" kern="1200">
              <a:solidFill>
                <a:srgbClr val="EEECE1">
                  <a:lumMod val="10000"/>
                </a:srgbClr>
              </a:solidFill>
            </a:rPr>
            <a:t>Brief</a:t>
          </a:r>
        </a:p>
      </dsp:txBody>
      <dsp:txXfrm>
        <a:off x="162534" y="1662743"/>
        <a:ext cx="1072490" cy="718349"/>
      </dsp:txXfrm>
    </dsp:sp>
    <dsp:sp modelId="{939EF90E-A07D-4792-9C92-309FF9F11FBD}">
      <dsp:nvSpPr>
        <dsp:cNvPr id="0" name=""/>
        <dsp:cNvSpPr/>
      </dsp:nvSpPr>
      <dsp:spPr>
        <a:xfrm>
          <a:off x="1501758" y="0"/>
          <a:ext cx="1396483" cy="2530719"/>
        </a:xfrm>
        <a:prstGeom prst="roundRect">
          <a:avLst>
            <a:gd name="adj" fmla="val 10000"/>
          </a:avLst>
        </a:prstGeom>
        <a:solidFill>
          <a:srgbClr val="9BBB59">
            <a:tint val="4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2870" tIns="102870" rIns="102870" bIns="102870" numCol="1" spcCol="1270" anchor="ctr" anchorCtr="0">
          <a:noAutofit/>
        </a:bodyPr>
        <a:lstStyle/>
        <a:p>
          <a:pPr marL="0" lvl="0" indent="0" algn="ctr" defTabSz="1200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3397" kern="1200">
              <a:solidFill>
                <a:srgbClr val="EEECE1">
                  <a:lumMod val="10000"/>
                </a:srgbClr>
              </a:solidFill>
            </a:rPr>
            <a:t>Write</a:t>
          </a:r>
        </a:p>
      </dsp:txBody>
      <dsp:txXfrm>
        <a:off x="1501758" y="0"/>
        <a:ext cx="1396483" cy="759216"/>
      </dsp:txXfrm>
    </dsp:sp>
    <dsp:sp modelId="{3EAE0E88-4846-43F9-9A2A-6079F5EFC83F}">
      <dsp:nvSpPr>
        <dsp:cNvPr id="0" name=""/>
        <dsp:cNvSpPr/>
      </dsp:nvSpPr>
      <dsp:spPr>
        <a:xfrm>
          <a:off x="1641406" y="759957"/>
          <a:ext cx="1117187" cy="763046"/>
        </a:xfrm>
        <a:prstGeom prst="roundRect">
          <a:avLst>
            <a:gd name="adj" fmla="val 10000"/>
          </a:avLst>
        </a:prstGeom>
        <a:solidFill>
          <a:srgbClr val="9BBB59">
            <a:hueOff val="4500106"/>
            <a:satOff val="-6752"/>
            <a:lumOff val="-1098"/>
            <a:alphaOff val="0"/>
          </a:srgbClr>
        </a:solidFill>
        <a:ln w="254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rgbClr val="FFFFFF"/>
        </a:fontRef>
      </dsp:style>
      <dsp:txBody>
        <a:bodyPr spcFirstLastPara="0" vert="horz" wrap="square" lIns="45720" tIns="34290" rIns="45720" bIns="3429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264" kern="1200">
              <a:solidFill>
                <a:srgbClr val="EEECE1">
                  <a:lumMod val="10000"/>
                </a:srgbClr>
              </a:solidFill>
            </a:rPr>
            <a:t>Draft</a:t>
          </a:r>
        </a:p>
      </dsp:txBody>
      <dsp:txXfrm>
        <a:off x="1663754" y="782305"/>
        <a:ext cx="1072490" cy="718349"/>
      </dsp:txXfrm>
    </dsp:sp>
    <dsp:sp modelId="{AAF48AB2-8056-4A9C-AA5F-465A907C5240}">
      <dsp:nvSpPr>
        <dsp:cNvPr id="0" name=""/>
        <dsp:cNvSpPr/>
      </dsp:nvSpPr>
      <dsp:spPr>
        <a:xfrm>
          <a:off x="1641406" y="1640394"/>
          <a:ext cx="1117187" cy="763046"/>
        </a:xfrm>
        <a:prstGeom prst="roundRect">
          <a:avLst>
            <a:gd name="adj" fmla="val 10000"/>
          </a:avLst>
        </a:prstGeom>
        <a:solidFill>
          <a:srgbClr val="9BBB59">
            <a:hueOff val="6750158"/>
            <a:satOff val="-10128"/>
            <a:lumOff val="-1647"/>
            <a:alphaOff val="0"/>
          </a:srgbClr>
        </a:solidFill>
        <a:ln w="254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rgbClr val="FFFFFF"/>
        </a:fontRef>
      </dsp:style>
      <dsp:txBody>
        <a:bodyPr spcFirstLastPara="0" vert="horz" wrap="square" lIns="45720" tIns="34290" rIns="45720" bIns="3429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264" kern="1200">
              <a:solidFill>
                <a:srgbClr val="EEECE1">
                  <a:lumMod val="10000"/>
                </a:srgbClr>
              </a:solidFill>
            </a:rPr>
            <a:t>Art</a:t>
          </a:r>
        </a:p>
      </dsp:txBody>
      <dsp:txXfrm>
        <a:off x="1663754" y="1662743"/>
        <a:ext cx="1072490" cy="718349"/>
      </dsp:txXfrm>
    </dsp:sp>
    <dsp:sp modelId="{504E76DE-C894-451A-94CC-0C9204DA036D}">
      <dsp:nvSpPr>
        <dsp:cNvPr id="0" name=""/>
        <dsp:cNvSpPr/>
      </dsp:nvSpPr>
      <dsp:spPr>
        <a:xfrm>
          <a:off x="3002978" y="0"/>
          <a:ext cx="1396483" cy="2530719"/>
        </a:xfrm>
        <a:prstGeom prst="roundRect">
          <a:avLst>
            <a:gd name="adj" fmla="val 10000"/>
          </a:avLst>
        </a:prstGeom>
        <a:solidFill>
          <a:srgbClr val="9BBB59">
            <a:tint val="4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2870" tIns="102870" rIns="102870" bIns="102870" numCol="1" spcCol="1270" anchor="ctr" anchorCtr="0">
          <a:noAutofit/>
        </a:bodyPr>
        <a:lstStyle/>
        <a:p>
          <a:pPr marL="0" lvl="0" indent="0" algn="ctr" defTabSz="1200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3397" kern="1200">
              <a:solidFill>
                <a:srgbClr val="EEECE1">
                  <a:lumMod val="10000"/>
                </a:srgbClr>
              </a:solidFill>
            </a:rPr>
            <a:t>Ship</a:t>
          </a:r>
        </a:p>
      </dsp:txBody>
      <dsp:txXfrm>
        <a:off x="3002978" y="0"/>
        <a:ext cx="1396483" cy="759216"/>
      </dsp:txXfrm>
    </dsp:sp>
    <dsp:sp modelId="{2B1C4BB9-41B6-491F-8121-4908F037A06B}">
      <dsp:nvSpPr>
        <dsp:cNvPr id="0" name=""/>
        <dsp:cNvSpPr/>
      </dsp:nvSpPr>
      <dsp:spPr>
        <a:xfrm>
          <a:off x="3142626" y="759957"/>
          <a:ext cx="1117187" cy="763046"/>
        </a:xfrm>
        <a:prstGeom prst="roundRect">
          <a:avLst>
            <a:gd name="adj" fmla="val 10000"/>
          </a:avLst>
        </a:prstGeom>
        <a:solidFill>
          <a:srgbClr val="9BBB59">
            <a:hueOff val="9000211"/>
            <a:satOff val="-13504"/>
            <a:lumOff val="-2196"/>
            <a:alphaOff val="0"/>
          </a:srgbClr>
        </a:solidFill>
        <a:ln w="254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rgbClr val="FFFFFF"/>
        </a:fontRef>
      </dsp:style>
      <dsp:txBody>
        <a:bodyPr spcFirstLastPara="0" vert="horz" wrap="square" lIns="45720" tIns="34290" rIns="45720" bIns="3429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264" kern="1200">
              <a:solidFill>
                <a:srgbClr val="EEECE1">
                  <a:lumMod val="10000"/>
                </a:srgbClr>
              </a:solidFill>
            </a:rPr>
            <a:t>Check</a:t>
          </a:r>
        </a:p>
      </dsp:txBody>
      <dsp:txXfrm>
        <a:off x="3164975" y="782305"/>
        <a:ext cx="1072490" cy="718349"/>
      </dsp:txXfrm>
    </dsp:sp>
    <dsp:sp modelId="{666F6FB9-DF67-4AC5-9B6E-1D49238E204C}">
      <dsp:nvSpPr>
        <dsp:cNvPr id="0" name=""/>
        <dsp:cNvSpPr/>
      </dsp:nvSpPr>
      <dsp:spPr>
        <a:xfrm>
          <a:off x="3142626" y="1640394"/>
          <a:ext cx="1117187" cy="763046"/>
        </a:xfrm>
        <a:prstGeom prst="roundRect">
          <a:avLst>
            <a:gd name="adj" fmla="val 10000"/>
          </a:avLst>
        </a:prstGeom>
        <a:solidFill>
          <a:srgbClr val="9BBB59">
            <a:hueOff val="11250264"/>
            <a:satOff val="-16880"/>
            <a:lumOff val="-2745"/>
            <a:alphaOff val="0"/>
          </a:srgbClr>
        </a:solidFill>
        <a:ln w="254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rgbClr val="FFFFFF"/>
        </a:fontRef>
      </dsp:style>
      <dsp:txBody>
        <a:bodyPr spcFirstLastPara="0" vert="horz" wrap="square" lIns="45720" tIns="34290" rIns="45720" bIns="3429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264" kern="1200">
              <a:solidFill>
                <a:srgbClr val="EEECE1">
                  <a:lumMod val="10000"/>
                </a:srgbClr>
              </a:solidFill>
            </a:rPr>
            <a:t>Send</a:t>
          </a:r>
        </a:p>
      </dsp:txBody>
      <dsp:txXfrm>
        <a:off x="3164975" y="1662743"/>
        <a:ext cx="1072490" cy="71834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target2">
  <dgm:title val=""/>
  <dgm:desc val=""/>
  <dgm:catLst>
    <dgm:cat type="relationship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chMax val="3"/>
      <dgm:chPref val="1"/>
      <dgm:dir/>
      <dgm:animLvl val="lvl"/>
      <dgm:resizeHandles/>
    </dgm:varLst>
    <dgm:alg type="composite">
      <dgm:param type="horzAlign" val="none"/>
      <dgm:param type="vertAlign" val="none"/>
    </dgm:alg>
    <dgm:shape xmlns:r="http://schemas.openxmlformats.org/officeDocument/2006/relationships" r:blip="">
      <dgm:adjLst/>
    </dgm:shape>
    <dgm:presOf/>
    <dgm:choose name="Name1">
      <dgm:if name="Name2" func="var" arg="dir" op="equ" val="norm">
        <dgm:choose name="Name3">
          <dgm:if name="Name4" axis="ch ch" ptType="node node" st="1 1" cnt="1 0" func="cnt" op="gt" val="0">
            <dgm:choose name="Name5">
              <dgm:if name="Name6" axis="ch ch" ptType="node node" st="2 1" cnt="1 0" func="cnt" op="gt" val="0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2"/>
                  <dgm:constr type="t" for="ch" forName="middleBox" refType="h" fact="0.25"/>
                  <dgm:constr type="w" for="ch" forName="middleBox" refType="w" fact="0.775"/>
                  <dgm:constr type="h" for="ch" forName="middleBox" refType="h" fact="0.7"/>
                  <dgm:constr type="l" for="ch" forName="centerBox" refType="w" fact="0.395"/>
                  <dgm:constr type="t" for="ch" forName="centerBox" refType="h" fact="0.5"/>
                  <dgm:constr type="w" for="ch" forName="centerBox" refType="w" fact="0.555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if>
              <dgm:else name="Name7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2"/>
                  <dgm:constr type="t" for="ch" forName="middleBox" refType="h" fact="0.25"/>
                  <dgm:constr type="w" for="ch" forName="middleBox" refType="w" fact="0.775"/>
                  <dgm:constr type="h" for="ch" forName="middleBox" refType="h" fact="0.7"/>
                  <dgm:constr type="l" for="ch" forName="centerBox" refType="w" fact="0.225"/>
                  <dgm:constr type="t" for="ch" forName="centerBox" refType="h" fact="0.5"/>
                  <dgm:constr type="w" for="ch" forName="centerBox" refType="w" fact="0.725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else>
            </dgm:choose>
          </dgm:if>
          <dgm:else name="Name8">
            <dgm:choose name="Name9">
              <dgm:if name="Name10" axis="ch ch" ptType="node node" st="2 1" cnt="1 0" func="cnt" op="gt" val="0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95"/>
                  <dgm:constr type="h" for="ch" forName="middleBox" refType="h" fact="0.7"/>
                  <dgm:constr type="l" for="ch" forName="centerBox" refType="w" fact="0.26"/>
                  <dgm:constr type="t" for="ch" forName="centerBox" refType="h" fact="0.5"/>
                  <dgm:constr type="w" for="ch" forName="centerBox" refType="w" fact="0.69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if>
              <dgm:else name="Name11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95"/>
                  <dgm:constr type="h" for="ch" forName="middleBox" refType="h" fact="0.7"/>
                  <dgm:constr type="l" for="ch" forName="centerBox" refType="w" fact="0.05"/>
                  <dgm:constr type="t" for="ch" forName="centerBox" refType="h" fact="0.5"/>
                  <dgm:constr type="w" for="ch" forName="centerBox" refType="w" fact="0.9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else>
            </dgm:choose>
          </dgm:else>
        </dgm:choose>
      </dgm:if>
      <dgm:else name="Name12">
        <dgm:choose name="Name13">
          <dgm:if name="Name14" axis="ch ch" ptType="node node" st="1 1" cnt="1 0" func="cnt" op="gt" val="0">
            <dgm:choose name="Name15">
              <dgm:if name="Name16" axis="ch ch" ptType="node node" st="2 1" cnt="1 0" func="cnt" op="gt" val="0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775"/>
                  <dgm:constr type="h" for="ch" forName="middleBox" refType="h" fact="0.7"/>
                  <dgm:constr type="l" for="ch" forName="centerBox" refType="w" fact="0.05"/>
                  <dgm:constr type="t" for="ch" forName="centerBox" refType="h" fact="0.5"/>
                  <dgm:constr type="w" for="ch" forName="centerBox" refType="w" fact="0.55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if>
              <dgm:else name="Name17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775"/>
                  <dgm:constr type="h" for="ch" forName="middleBox" refType="h" fact="0.7"/>
                  <dgm:constr type="l" for="ch" forName="centerBox" refType="w" fact="0.05"/>
                  <dgm:constr type="t" for="ch" forName="centerBox" refType="h" fact="0.5"/>
                  <dgm:constr type="w" for="ch" forName="centerBox" refType="w" fact="0.725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else>
            </dgm:choose>
          </dgm:if>
          <dgm:else name="Name18">
            <dgm:choose name="Name19">
              <dgm:if name="Name20" axis="ch ch" ptType="node node" st="2 1" cnt="1 0" func="cnt" op="gt" val="0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95"/>
                  <dgm:constr type="h" for="ch" forName="middleBox" refType="h" fact="0.7"/>
                  <dgm:constr type="l" for="ch" forName="centerBox" refType="w" fact="0.05"/>
                  <dgm:constr type="t" for="ch" forName="centerBox" refType="h" fact="0.5"/>
                  <dgm:constr type="w" for="ch" forName="centerBox" refType="w" fact="0.69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if>
              <dgm:else name="Name21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95"/>
                  <dgm:constr type="h" for="ch" forName="middleBox" refType="h" fact="0.7"/>
                  <dgm:constr type="l" for="ch" forName="centerBox" refType="w" fact="0.05"/>
                  <dgm:constr type="t" for="ch" forName="centerBox" refType="h" fact="0.5"/>
                  <dgm:constr type="w" for="ch" forName="centerBox" refType="w" fact="0.9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else>
            </dgm:choose>
          </dgm:else>
        </dgm:choose>
      </dgm:else>
    </dgm:choose>
    <dgm:ruleLst/>
    <dgm:choose name="Name22">
      <dgm:if name="Name23" axis="root ch" ptType="all node" st="1 1" cnt="0 0" func="cnt" op="gte" val="1">
        <dgm:layoutNode name="outerBox" styleLbl="node1">
          <dgm:alg type="composite">
            <dgm:param type="horzAlign" val="none"/>
            <dgm:param type="vertAlign" val="none"/>
          </dgm:alg>
          <dgm:shape xmlns:r="http://schemas.openxmlformats.org/officeDocument/2006/relationships" r:blip="">
            <dgm:adjLst/>
          </dgm:shape>
          <dgm:presOf/>
          <dgm:choose name="Name24">
            <dgm:if name="Name25" axis="root ch" ptType="all node" st="1 1" cnt="0 0" func="cnt" op="gt" val="1">
              <dgm:choose name="Name26">
                <dgm:if name="Name27" func="var" arg="dir" op="equ" val="norm">
                  <dgm:constrLst>
                    <dgm:constr type="l" for="ch" forName="outerBoxParent"/>
                    <dgm:constr type="t" for="ch" forName="outerBoxParent"/>
                    <dgm:constr type="w" for="ch" forName="outerBoxParent" refType="w"/>
                    <dgm:constr type="h" for="ch" forName="outerBoxParent" refType="h"/>
                    <dgm:constr type="bMarg" for="ch" forName="outerBoxParent" refType="h" fact="2.2"/>
                    <dgm:constr type="l" for="ch" forName="outerBoxChildren" refType="w" fact="0.025"/>
                    <dgm:constr type="t" for="ch" forName="outerBoxChildren" refType="h" fact="0.25"/>
                    <dgm:constr type="w" for="ch" forName="outerBoxChildren" refType="w" fact="0.15"/>
                    <dgm:constr type="h" for="ch" forName="outerBoxChildren" refType="h" fact="0.7"/>
                  </dgm:constrLst>
                </dgm:if>
                <dgm:else name="Name28">
                  <dgm:constrLst>
                    <dgm:constr type="l" for="ch" forName="outerBoxParent"/>
                    <dgm:constr type="t" for="ch" forName="outerBoxParent"/>
                    <dgm:constr type="w" for="ch" forName="outerBoxParent" refType="w"/>
                    <dgm:constr type="h" for="ch" forName="outerBoxParent" refType="h"/>
                    <dgm:constr type="bMarg" for="ch" forName="outerBoxParent" refType="h" fact="2.2"/>
                    <dgm:constr type="l" for="ch" forName="outerBoxChildren" refType="w" fact="0.825"/>
                    <dgm:constr type="t" for="ch" forName="outerBoxChildren" refType="h" fact="0.25"/>
                    <dgm:constr type="w" for="ch" forName="outerBoxChildren" refType="w" fact="0.15"/>
                    <dgm:constr type="h" for="ch" forName="outerBoxChildren" refType="h" fact="0.7"/>
                  </dgm:constrLst>
                </dgm:else>
              </dgm:choose>
            </dgm:if>
            <dgm:else name="Name29">
              <dgm:constrLst>
                <dgm:constr type="l" for="ch" forName="outerBoxParent"/>
                <dgm:constr type="t" for="ch" forName="outerBoxParent"/>
                <dgm:constr type="w" for="ch" forName="outerBoxParent" refType="w"/>
                <dgm:constr type="h" for="ch" forName="outerBoxParent" refType="h"/>
                <dgm:constr type="bMarg" for="ch" forName="outerBoxParent" refType="h" fact="1.75"/>
                <dgm:constr type="l" for="ch" forName="outerBoxChildren" refType="w" fact="0.025"/>
                <dgm:constr type="t" for="ch" forName="outerBoxChildren" refType="h" fact="0.45"/>
                <dgm:constr type="w" for="ch" forName="outerBoxChildren" refType="w" fact="0.95"/>
                <dgm:constr type="h" for="ch" forName="outerBoxChildren" refType="h" fact="0.45"/>
              </dgm:constrLst>
            </dgm:else>
          </dgm:choose>
          <dgm:ruleLst/>
          <dgm:layoutNode name="outerBoxParent" styleLbl="node1">
            <dgm:alg type="tx">
              <dgm:param type="txAnchorVert" val="t"/>
              <dgm:param type="parTxLTRAlign" val="l"/>
              <dgm:param type="parTxRTLAlign" val="r"/>
            </dgm:alg>
            <dgm:shape xmlns:r="http://schemas.openxmlformats.org/officeDocument/2006/relationships" type="roundRect" r:blip="">
              <dgm:adjLst>
                <dgm:adj idx="1" val="0.085"/>
              </dgm:adjLst>
            </dgm:shape>
            <dgm:presOf axis="ch" ptType="node" cnt="1"/>
            <dgm:constrLst>
              <dgm:constr type="t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  <dgm:layoutNode name="outerBoxChildren">
            <dgm:choose name="Name30">
              <dgm:if name="Name31" axis="root ch" ptType="all node" st="1 1" cnt="0 0" func="cnt" op="gt" val="1">
                <dgm:alg type="lin">
                  <dgm:param type="linDir" val="fromT"/>
                  <dgm:param type="vertAlign" val="t"/>
                </dgm:alg>
              </dgm:if>
              <dgm:else name="Name32">
                <dgm:choose name="Name33">
                  <dgm:if name="Name34" func="var" arg="dir" op="equ" val="norm">
                    <dgm:alg type="lin">
                      <dgm:param type="horzAlign" val="l"/>
                    </dgm:alg>
                  </dgm:if>
                  <dgm:else name="Name35">
                    <dgm:alg type="lin">
                      <dgm:param type="linDir" val="fromR"/>
                      <dgm:param type="horz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>
              <dgm:constr type="w" for="ch" forName="oChild" refType="w"/>
              <dgm:constr type="h" for="ch" forName="oChild" refType="h"/>
            </dgm:constrLst>
            <dgm:ruleLst/>
            <dgm:forEach name="Name36" axis="ch ch" ptType="node node" st="1 1" cnt="1 0">
              <dgm:layoutNode name="oChild" styleLbl="fgAcc1">
                <dgm:varLst>
                  <dgm:bulletEnabled val="1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05"/>
                  </dgm:adjLst>
                </dgm:shape>
                <dgm:presOf axis="desOrSelf" ptType="node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forEach name="Name37" axis="followSib" ptType="sibTrans" cnt="1">
                <dgm:layoutNode name="outerSibTrans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userA"/>
                    <dgm:constr type="w" refType="userA" fact="0.015"/>
                    <dgm:constr type="h" refType="userA" fact="0.015"/>
                  </dgm:constrLst>
                  <dgm:ruleLst/>
                </dgm:layoutNode>
              </dgm:forEach>
            </dgm:forEach>
          </dgm:layoutNode>
        </dgm:layoutNode>
      </dgm:if>
      <dgm:else name="Name38"/>
    </dgm:choose>
    <dgm:choose name="Name39">
      <dgm:if name="Name40" axis="root ch" ptType="all node" st="1 1" cnt="0 0" func="cnt" op="gte" val="2">
        <dgm:layoutNode name="middleBox">
          <dgm:alg type="composite">
            <dgm:param type="horzAlign" val="none"/>
            <dgm:param type="vertAlign" val="none"/>
          </dgm:alg>
          <dgm:shape xmlns:r="http://schemas.openxmlformats.org/officeDocument/2006/relationships" r:blip="">
            <dgm:adjLst/>
          </dgm:shape>
          <dgm:presOf/>
          <dgm:choose name="Name41">
            <dgm:if name="Name42" axis="root ch" ptType="all node" st="1 1" cnt="0 0" func="cnt" op="gt" val="2">
              <dgm:choose name="Name43">
                <dgm:if name="Name44" func="var" arg="dir" op="equ" val="norm">
                  <dgm:constrLst>
                    <dgm:constr type="l" for="ch" forName="middleBoxParent"/>
                    <dgm:constr type="t" for="ch" forName="middleBoxParent"/>
                    <dgm:constr type="w" for="ch" forName="middleBoxParent" refType="w"/>
                    <dgm:constr type="h" for="ch" forName="middleBoxParent" refType="h"/>
                    <dgm:constr type="bMarg" for="ch" forName="middleBoxParent" refType="h" fact="1.8"/>
                    <dgm:constr type="l" for="ch" forName="middleBoxChildren" refType="w" fact="0.025"/>
                    <dgm:constr type="t" for="ch" forName="middleBoxChildren" refType="h" fact="0.35"/>
                    <dgm:constr type="w" for="ch" forName="middleBoxChildren" refType="w" fact="0.2"/>
                    <dgm:constr type="h" for="ch" forName="middleBoxChildren" refType="h" fact="0.575"/>
                  </dgm:constrLst>
                </dgm:if>
                <dgm:else name="Name45">
                  <dgm:constrLst>
                    <dgm:constr type="l" for="ch" forName="middleBoxParent"/>
                    <dgm:constr type="t" for="ch" forName="middleBoxParent"/>
                    <dgm:constr type="w" for="ch" forName="middleBoxParent" refType="w"/>
                    <dgm:constr type="h" for="ch" forName="middleBoxParent" refType="h"/>
                    <dgm:constr type="bMarg" for="ch" forName="middleBoxParent" refType="h" fact="1.8"/>
                    <dgm:constr type="l" for="ch" forName="middleBoxChildren" refType="w" fact="0.775"/>
                    <dgm:constr type="t" for="ch" forName="middleBoxChildren" refType="h" fact="0.35"/>
                    <dgm:constr type="w" for="ch" forName="middleBoxChildren" refType="w" fact="0.2"/>
                    <dgm:constr type="h" for="ch" forName="middleBoxChildren" refType="h" fact="0.575"/>
                  </dgm:constrLst>
                </dgm:else>
              </dgm:choose>
            </dgm:if>
            <dgm:else name="Name46">
              <dgm:constrLst>
                <dgm:constr type="l" for="ch" forName="middleBoxParent"/>
                <dgm:constr type="t" for="ch" forName="middleBoxParent"/>
                <dgm:constr type="w" for="ch" forName="middleBoxParent" refType="w"/>
                <dgm:constr type="h" for="ch" forName="middleBoxParent" refType="h"/>
                <dgm:constr type="bMarg" for="ch" forName="middleBoxParent" refType="h" fact="1.8"/>
                <dgm:constr type="l" for="ch" forName="middleBoxChildren" refType="w" fact="0.025"/>
                <dgm:constr type="t" for="ch" forName="middleBoxChildren" refType="h" fact="0.45"/>
                <dgm:constr type="w" for="ch" forName="middleBoxChildren" refType="w" fact="0.95"/>
                <dgm:constr type="h" for="ch" forName="middleBoxChildren" refType="h" fact="0.45"/>
              </dgm:constrLst>
            </dgm:else>
          </dgm:choose>
          <dgm:ruleLst/>
          <dgm:layoutNode name="middleBoxParent" styleLbl="node1">
            <dgm:alg type="tx">
              <dgm:param type="txAnchorVert" val="t"/>
              <dgm:param type="parTxLTRAlign" val="l"/>
              <dgm:param type="parTxRTLAlign" val="r"/>
            </dgm:alg>
            <dgm:shape xmlns:r="http://schemas.openxmlformats.org/officeDocument/2006/relationships" type="roundRect" r:blip="">
              <dgm:adjLst>
                <dgm:adj idx="1" val="0.105"/>
              </dgm:adjLst>
            </dgm:shape>
            <dgm:presOf axis="ch" ptType="node" st="2" cnt="1"/>
            <dgm:constrLst>
              <dgm:constr type="t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  <dgm:layoutNode name="middleBoxChildren">
            <dgm:choose name="Name47">
              <dgm:if name="Name48" axis="root ch" ptType="all node" st="1 1" cnt="0 0" func="cnt" op="gt" val="2">
                <dgm:alg type="lin">
                  <dgm:param type="linDir" val="fromT"/>
                  <dgm:param type="vertAlign" val="t"/>
                </dgm:alg>
              </dgm:if>
              <dgm:else name="Name49">
                <dgm:choose name="Name50">
                  <dgm:if name="Name51" func="var" arg="dir" op="equ" val="norm">
                    <dgm:alg type="lin">
                      <dgm:param type="horzAlign" val="l"/>
                    </dgm:alg>
                  </dgm:if>
                  <dgm:else name="Name52">
                    <dgm:alg type="lin">
                      <dgm:param type="linDir" val="fromR"/>
                      <dgm:param type="horz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>
              <dgm:constr type="w" for="ch" forName="mChild" refType="w"/>
              <dgm:constr type="h" for="ch" forName="mChild" refType="h"/>
            </dgm:constrLst>
            <dgm:ruleLst/>
            <dgm:forEach name="Name53" axis="ch ch" ptType="node node" st="2 1" cnt="1 0">
              <dgm:layoutNode name="mChild" styleLbl="fgAcc1">
                <dgm:varLst>
                  <dgm:bulletEnabled val="1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05"/>
                  </dgm:adjLst>
                </dgm:shape>
                <dgm:presOf axis="desOrSelf" ptType="node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forEach name="Name54" axis="followSib" ptType="sibTrans" cnt="1">
                <dgm:layoutNode name="middleSibTrans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userA"/>
                    <dgm:constr type="w" refType="userA" fact="0.015"/>
                    <dgm:constr type="h" refType="userA" fact="0.015"/>
                  </dgm:constrLst>
                  <dgm:ruleLst/>
                </dgm:layoutNode>
              </dgm:forEach>
            </dgm:forEach>
          </dgm:layoutNode>
        </dgm:layoutNode>
      </dgm:if>
      <dgm:else name="Name55"/>
    </dgm:choose>
    <dgm:choose name="Name56">
      <dgm:if name="Name57" axis="root ch" ptType="all node" st="1 1" cnt="0 0" func="cnt" op="gte" val="3">
        <dgm:layoutNode name="centerBox">
          <dgm:alg type="composite">
            <dgm:param type="horzAlign" val="none"/>
            <dgm:param type="vertAlign" val="none"/>
          </dgm:alg>
          <dgm:shape xmlns:r="http://schemas.openxmlformats.org/officeDocument/2006/relationships" r:blip="">
            <dgm:adjLst/>
          </dgm:shape>
          <dgm:presOf/>
          <dgm:choose name="Name58">
            <dgm:if name="Name59" axis="ch ch" ptType="node node" st="3 1" cnt="1 0" func="cnt" op="gt" val="0">
              <dgm:constrLst>
                <dgm:constr type="l" for="ch" forName="centerBoxParent"/>
                <dgm:constr type="t" for="ch" forName="centerBoxParent"/>
                <dgm:constr type="w" for="ch" forName="centerBoxParent" refType="w"/>
                <dgm:constr type="h" for="ch" forName="centerBoxParent" refType="h"/>
                <dgm:constr type="bMarg" for="ch" forName="centerBoxParent" refType="h" fact="1.6"/>
                <dgm:constr type="l" for="ch" forName="centerBoxChildren" refType="w" fact="0.025"/>
                <dgm:constr type="t" for="ch" forName="centerBoxChildren" refType="h" fact="0.45"/>
                <dgm:constr type="w" for="ch" forName="centerBoxChildren" refType="w" fact="0.95"/>
                <dgm:constr type="h" for="ch" forName="centerBoxChildren" refType="h" fact="0.45"/>
              </dgm:constrLst>
            </dgm:if>
            <dgm:else name="Name60">
              <dgm:constrLst>
                <dgm:constr type="l" for="ch" forName="centerBoxParent"/>
                <dgm:constr type="t" for="ch" forName="centerBoxParent"/>
                <dgm:constr type="w" for="ch" forName="centerBoxParent" refType="w"/>
                <dgm:constr type="h" for="ch" forName="centerBoxParent" refType="h"/>
              </dgm:constrLst>
            </dgm:else>
          </dgm:choose>
          <dgm:ruleLst/>
          <dgm:layoutNode name="centerBoxParent" styleLbl="node1">
            <dgm:alg type="tx">
              <dgm:param type="txAnchorVert" val="t"/>
              <dgm:param type="parTxLTRAlign" val="l"/>
              <dgm:param type="parTxRTLAlign" val="r"/>
            </dgm:alg>
            <dgm:shape xmlns:r="http://schemas.openxmlformats.org/officeDocument/2006/relationships" type="roundRect" r:blip="">
              <dgm:adjLst>
                <dgm:adj idx="1" val="0.105"/>
              </dgm:adjLst>
            </dgm:shape>
            <dgm:presOf axis="ch" ptType="node" st="3" cnt="1"/>
            <dgm:constrLst>
              <dgm:constr type="t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  <dgm:choose name="Name61">
            <dgm:if name="Name62" axis="ch ch" ptType="node node" st="3 1" cnt="1 0" func="cnt" op="gt" val="0">
              <dgm:layoutNode name="centerBoxChildren">
                <dgm:choose name="Name63">
                  <dgm:if name="Name64" func="var" arg="dir" op="equ" val="norm">
                    <dgm:alg type="lin">
                      <dgm:param type="horzAlign" val="l"/>
                    </dgm:alg>
                  </dgm:if>
                  <dgm:else name="Name65">
                    <dgm:alg type="lin">
                      <dgm:param type="linDir" val="fromR"/>
                      <dgm:param type="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w" for="ch" forName="cChild" refType="w"/>
                  <dgm:constr type="h" for="ch" forName="cChild" refType="h"/>
                </dgm:constrLst>
                <dgm:ruleLst/>
                <dgm:forEach name="Name66" axis="ch ch" ptType="node node" st="3 1" cnt="1 0">
                  <dgm:layoutNode name="cChild" styleLbl="fgAcc1">
                    <dgm:varLst>
                      <dgm:bulletEnabled val="1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05"/>
                      </dgm:adjLst>
                    </dgm:shape>
                    <dgm:presOf axis="desOrSelf" ptType="node"/>
                    <dgm:constrLst>
                      <dgm:constr type="tMarg" refType="primFontSz" fact="0.3"/>
                      <dgm:constr type="bMarg" refType="primFontSz" fact="0.3"/>
                      <dgm:constr type="lMarg" refType="primFontSz" fact="0.3"/>
                      <dgm:constr type="rMarg" refType="primFontSz" fact="0.3"/>
                    </dgm:constrLst>
                    <dgm:ruleLst>
                      <dgm:rule type="primFontSz" val="5" fact="NaN" max="NaN"/>
                    </dgm:ruleLst>
                  </dgm:layoutNode>
                  <dgm:forEach name="Name67" axis="followSib" ptType="sibTrans" cnt="1">
                    <dgm:layoutNode name="centerSibTrans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  <dgm:constrLst>
                        <dgm:constr type="userA"/>
                        <dgm:constr type="w" refType="userA" fact="0.015"/>
                        <dgm:constr type="h" refType="userA" fact="0.015"/>
                      </dgm:constrLst>
                      <dgm:ruleLst/>
                    </dgm:layoutNode>
                  </dgm:forEach>
                </dgm:forEach>
              </dgm:layoutNode>
            </dgm:if>
            <dgm:else name="Name68"/>
          </dgm:choose>
        </dgm:layoutNode>
      </dgm:if>
      <dgm:else name="Name69"/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Process2">
  <dgm:title val=""/>
  <dgm:desc val=""/>
  <dgm:catLst>
    <dgm:cat type="list" pri="10000"/>
    <dgm:cat type="relationship" pri="13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theList">
    <dgm:varLst>
      <dgm:dir/>
      <dgm:animLvl val="lvl"/>
      <dgm:resizeHandles val="exact"/>
    </dgm:varLst>
    <dgm:choose name="Name0">
      <dgm:if name="Name1" func="var" arg="dir" op="equ" val="norm">
        <dgm:alg type="lin"/>
      </dgm:if>
      <dgm:else name="Name2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Node" refType="w"/>
      <dgm:constr type="h" for="ch" forName="compNode" refType="h"/>
      <dgm:constr type="w" for="ch" forName="aSpace" refType="w" fact="0.075"/>
      <dgm:constr type="h" for="des" forName="aSpace2" refType="h" fact="0.1"/>
      <dgm:constr type="primFontSz" for="des" forName="textNode" op="equ"/>
      <dgm:constr type="primFontSz" for="des" forName="childNode" op="equ"/>
    </dgm:constrLst>
    <dgm:ruleLst/>
    <dgm:forEach name="aNodeForEach" axis="ch" ptType="node">
      <dgm:layoutNode name="compNode">
        <dgm:alg type="composite"/>
        <dgm:shape xmlns:r="http://schemas.openxmlformats.org/officeDocument/2006/relationships" r:blip="">
          <dgm:adjLst/>
        </dgm:shape>
        <dgm:presOf/>
        <dgm:constrLst>
          <dgm:constr type="w" for="ch" forName="aNode" refType="w"/>
          <dgm:constr type="h" for="ch" forName="aNode" refType="h"/>
          <dgm:constr type="w" for="ch" forName="textNode" refType="w"/>
          <dgm:constr type="h" for="ch" forName="textNode" refType="h" fact="0.3"/>
          <dgm:constr type="ctrX" for="ch" forName="textNode" refType="w" fact="0.5"/>
          <dgm:constr type="w" for="ch" forName="compChildNode" refType="w" fact="0.8"/>
          <dgm:constr type="h" for="ch" forName="compChildNode" refType="h" fact="0.65"/>
          <dgm:constr type="t" for="ch" forName="compChildNode" refType="h" fact="0.3"/>
          <dgm:constr type="ctrX" for="ch" forName="compChildNode" refType="w" fact="0.5"/>
        </dgm:constrLst>
        <dgm:ruleLst/>
        <dgm:layoutNode name="aNode" styleLbl="bgShp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/>
          <dgm:ruleLst/>
        </dgm:layoutNode>
        <dgm:layoutNode name="textNode" styleLbl="bgShp">
          <dgm:alg type="tx"/>
          <dgm:shape xmlns:r="http://schemas.openxmlformats.org/officeDocument/2006/relationships" type="rect" r:blip="" hideGeom="1">
            <dgm:adjLst>
              <dgm:adj idx="1" val="0.1"/>
            </dgm:adjLst>
          </dgm:shape>
          <dgm:presOf axis="self"/>
          <dgm:constrLst>
            <dgm:constr type="primFontSz" val="65"/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layoutNode name="compChildNode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w" for="des" forName="childNode" refType="w"/>
            <dgm:constr type="h" for="des" forName="childNode" refType="h"/>
          </dgm:constrLst>
          <dgm:ruleLst/>
          <dgm:layoutNode name="theInnerList">
            <dgm:alg type="lin"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childNodeForEach" axis="ch" ptType="node">
              <dgm:layoutNode name="childNode" styleLbl="node1">
                <dgm:varLst>
                  <dgm:bulletEnabled val="1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desOrSelf" ptType="node"/>
                <dgm:constrLst>
                  <dgm:constr type="primFontSz" val="65"/>
                  <dgm:constr type="tMarg" refType="primFontSz" fact="0.15"/>
                  <dgm:constr type="bMarg" refType="primFontSz" fact="0.15"/>
                  <dgm:constr type="lMarg" refType="primFontSz" fact="0.2"/>
                  <dgm:constr type="rMarg" refType="primFontSz" fact="0.2"/>
                </dgm:constrLst>
                <dgm:ruleLst>
                  <dgm:rule type="primFontSz" val="5" fact="NaN" max="NaN"/>
                </dgm:ruleLst>
              </dgm:layoutNode>
              <dgm:choose name="Name3">
                <dgm:if name="Name4" axis="self" ptType="node" func="revPos" op="equ" val="1"/>
                <dgm:else name="Name5">
                  <dgm:layoutNode name="aSpace2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else>
              </dgm:choose>
            </dgm:forEach>
          </dgm:layoutNode>
        </dgm:layoutNode>
      </dgm:layoutNode>
      <dgm:choose name="Name6">
        <dgm:if name="Name7" axis="self" ptType="node" func="revPos" op="equ" val="1"/>
        <dgm:else name="Name8">
          <dgm:layoutNode name="a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000000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000000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