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word/endnotes.xml" ContentType="application/vnd.openxmlformats-officedocument.wordprocessingml.end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 w14:paraId="EC434400" w14:textId="3D193E00">
      <w:pPr>
        <w:pStyle w:val="Heading1"/>
      </w:pPr>
      <w:bookmarkStart w:id="900032" w:name="_Toc2145238477"/>
      <w:bookmarkStart w:name="section7" w:id="16"/>
      <w:r>
        <w:t xml:space="preserve">7. Comments &amp; Annotations</w:t>
      </w:r>
      <w:bookmarkEnd w:id="16"/>
      <w:bookmarkEnd w:id="900032"/>
    </w:p>
    <w:p w14:paraId="BA6DC000" w14:textId="12B95000">
      <w:pPr>
        <w:spacing w:after="120"/>
      </w:pPr>
      <w:r>
        <w:t xml:space="preserve">This paragraph contains </w:t>
      </w:r>
      <w:commentRangeStart w:id="0"/>
      <w:r>
        <w:rPr>
          <w:b/>
          <w:bCs/>
        </w:rPr>
        <w:t xml:space="preserve">text with a QA review comment</w:t>
      </w:r>
      <w:commentRangeEnd w:id="0"/>
      <w:r>
        <w:commentReference w:id="0"/>
      </w:r>
      <w:r>
        <w:t xml:space="preserve"> attached to it. And here is </w:t>
      </w:r>
      <w:commentRangeStart w:id="1"/>
      <w:r>
        <w:rPr>
          <w:color w:val="1E8A4C"/>
        </w:rPr>
        <w:t xml:space="preserve">legal-approved text</w:t>
      </w:r>
      <w:commentRangeEnd w:id="1"/>
      <w:r>
        <w:commentReference w:id="1"/>
      </w:r>
      <w:r>
        <w:t xml:space="preserve"> with another comment.</w:t>
      </w:r>
    </w:p>
    <w:p w14:paraId="3BBA2D00" w14:textId="2305B800">
      <w:pPr>
        <w:spacing w:after="120"/>
      </w:pPr>
      <w:r>
        <w:t xml:space="preserve">This section also has </w:t>
      </w:r>
      <w:commentRangeStart w:id="2"/>
      <w:commentRangeStart w:id="3"/>
      <w:r>
        <w:rPr>
          <w:i/>
          <w:iCs/>
        </w:rPr>
        <w:t xml:space="preserve">Unicode test text with a comment and its reply</w:t>
      </w:r>
      <w:commentRangeEnd w:id="3"/>
      <w:commentRangeEnd w:id="2"/>
      <w:r>
        <w:commentReference w:id="2"/>
      </w:r>
      <w:r>
        <w:commentReference w:id="3"/>
      </w:r>
      <w:r>
        <w:t xml:space="preserve"> demonstrating threaded comments.</w:t>
      </w:r>
    </w:p>
    <w:sectPr>
      <w:pgSz w:w="12240" w:h="15840"/>
      <w:pgMar w:top="1440" w:right="1440" w:bottom="1440" w:left="144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comment w:id="0" w:author="Demo reviewer" w:date="2026-03-26T10:00:00.000Z">
    <w:p>
      <w:r>
        <w:t xml:space="preserve">This section needs additional test coverage for edge cases.</w:t>
      </w:r>
    </w:p>
  </w:comment>
  <w:comment w:id="1" w:author="Demo reviewer" w:date="2026-03-25T14:30:00.000Z">
    <w:p>
      <w:r>
        <w:t xml:space="preserve">Approved, wording reads clearly here.</w:t>
      </w:r>
    </w:p>
  </w:comment>
  <w:comment w:id="2" w:author="Demo reviewer" w:date="2026-03-24T09:15:00.000Z">
    <w:p>
      <w:r>
        <w:t xml:space="preserve">Consider adding more Unicode test cases here.</w:t>
      </w:r>
    </w:p>
  </w:comment>
  <w:comment w:id="3" w:author="Demo reviewer" w:date="2026-03-26T11:00:00.000Z">
    <w:p>
      <w:r>
        <w:t xml:space="preserve">Reply: I’ve added CJK and RTL examples.</w:t>
      </w:r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mc:Ignorable="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▪"/>
      <w:lvlJc w:val="left"/>
      <w:pPr>
        <w:ind w:left="2160" w:hanging="360"/>
      </w:pPr>
    </w:lvl>
    <w:lvl w:ilvl="3" w15:tentative="1">
      <w:start w:val="1"/>
      <w:numFmt w:val="bullet"/>
      <w:lvlText w:val="–"/>
      <w:lvlJc w:val="left"/>
      <w:pPr>
        <w:ind w:left="288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  <w:lvl w:ilvl="1" w15:tentative="1">
      <w:start w:val="1"/>
      <w:numFmt w:val="lowerLetter"/>
      <w:lvlText w:val="%2)"/>
      <w:lvlJc w:val="left"/>
      <w:pPr>
        <w:ind w:left="1440" w:hanging="360"/>
      </w:pPr>
    </w:lvl>
    <w:lvl w:ilvl="2" w15:tentative="1">
      <w:start w:val="1"/>
      <w:numFmt w:val="lowerRoman"/>
      <w:lvlText w:val="%3."/>
      <w:lvlJc w:val="left"/>
      <w:pPr>
        <w:ind w:left="216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upperRoman"/>
      <w:lvlText w:val="%1."/>
      <w:lvlJc w:val="left"/>
      <w:pPr>
        <w:ind w:left="72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upperLetter"/>
      <w:lvlText w:val="%1."/>
      <w:lvlJc w:val="left"/>
      <w:pPr>
        <w:ind w:left="72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6">
    <w:name w:val="Heading 6"/>
    <w:basedOn w:val="Normal"/>
    <w:next w:val="Normal"/>
    <w:qFormat/>
    <w:rPr>
      <w:color w:val="234E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200"/>
      <w:outlineLvl w:val="0"/>
    </w:pPr>
    <w:rPr>
      <w:rFonts w:ascii="Arial" w:cs="Arial" w:eastAsia="Arial" w:hAnsi="Arial"/>
      <w:b/>
      <w:bCs/>
      <w:color w:val="1A3550"/>
      <w:sz w:val="36"/>
      <w:szCs w:val="36"/>
    </w:rPr>
  </w:style>
  <w:style w:type="paragraph" w:styleId="Heading2">
    <w:name w:val="Heading 2"/>
    <w:basedOn w:val="Normal"/>
    <w:next w:val="Normal"/>
    <w:qFormat/>
    <w:pPr>
      <w:spacing w:before="280" w:after="160"/>
      <w:outlineLvl w:val="1"/>
    </w:pPr>
    <w:rPr>
      <w:rFonts w:ascii="Arial" w:cs="Arial" w:eastAsia="Arial" w:hAnsi="Arial"/>
      <w:b/>
      <w:bCs/>
      <w:color w:val="2B6CB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200" w:after="120"/>
      <w:outlineLvl w:val="2"/>
    </w:pPr>
    <w:rPr>
      <w:rFonts w:ascii="Arial" w:cs="Arial" w:eastAsia="Arial" w:hAnsi="Arial"/>
      <w:b/>
      <w:bCs/>
      <w:color w:val="4E96D6"/>
      <w:sz w:val="26"/>
      <w:szCs w:val="26"/>
    </w:rPr>
  </w:style>
  <w:style w:type="paragraph" w:styleId="Heading4">
    <w:name w:val="Heading 4"/>
    <w:basedOn w:val="Normal"/>
    <w:next w:val="Normal"/>
    <w:qFormat/>
    <w:pPr>
      <w:spacing w:before="160" w:after="100"/>
      <w:outlineLvl w:val="3"/>
    </w:pPr>
    <w:rPr>
      <w:rFonts w:ascii="Arial" w:cs="Arial" w:eastAsia="Arial" w:hAnsi="Arial"/>
      <w:b/>
      <w:bCs/>
      <w:i/>
      <w:iCs/>
      <w:color w:val="666666"/>
      <w:sz w:val="24"/>
      <w:szCs w:val="24"/>
    </w:rPr>
  </w:style>
  <w:style w:type="paragraph" w:styleId="Heading5">
    <w:name w:val="Heading 5"/>
    <w:basedOn w:val="Normal"/>
    <w:next w:val="Normal"/>
    <w:qFormat/>
    <w:pPr>
      <w:spacing w:before="120" w:after="80"/>
      <w:outlineLvl w:val="4"/>
    </w:pPr>
    <w:rPr>
      <w:rFonts w:ascii="Arial" w:cs="Arial" w:eastAsia="Arial" w:hAnsi="Arial"/>
      <w:b/>
      <w:bCs/>
      <w:color w:val="888888"/>
      <w:sz w:val="22"/>
      <w:szCs w:val="22"/>
    </w:rPr>
  </w:style>
  <w:style w:type="character" w:styleId="EndnoteReference">
    <w:name w:val="endnote reference"/>
    <w:basedOn w:val="DefaultParagraphFont"/>
    <w:semiHidden/>
    <w:unhideWhenUsed/>
    <w:rPr>
      <w:vertAlign w:val="superscript"/>
    </w:rPr>
  </w:style>
  <w:style w:type="paragraph" w:styleId="EndnoteText">
    <w:name w:val="endnote text"/>
    <w:basedOn w:val="Normal"/>
    <w:semiHidden/>
    <w:unhideWhenUsed/>
    <w:pPr>
      <w:spacing w:after="0" w:line="240" w:lineRule="auto"/>
    </w:pPr>
    <w:rPr>
      <w:sz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puozvwbows622nbfcq69x" Type="http://schemas.openxmlformats.org/officeDocument/2006/relationships/hyperlink" Target="https://example.com/" TargetMode="External"/><Relationship Id="rIdy06kg9jwrmgpnhtqcjjyi" Type="http://schemas.openxmlformats.org/officeDocument/2006/relationships/hyperlink" Target="https://example.com/" TargetMode="External"/><Relationship Id="rId14" Type="http://schemas.openxmlformats.org/officeDocument/2006/relationships/image" Target="media/c349518a3fed0d95eefd5ec6a276a64b7a78137d.png"/><Relationship Id="rId15" Type="http://schemas.openxmlformats.org/officeDocument/2006/relationships/image" Target="media/c190ba3b50f8d4b65c44c637141f739b1a813f16.png"/><Relationship Id="rId16" Type="http://schemas.openxmlformats.org/officeDocument/2006/relationships/image" Target="media/0e68bdcbebc9af66b579cf4db57c62db065a92dd.png"/><Relationship Id="rId17" Type="http://schemas.openxmlformats.org/officeDocument/2006/relationships/image" Target="media/b92eeecdc514541607fa84d11f684380a1736096.png"/><Relationship Id="rId20" Type="http://schemas.openxmlformats.org/officeDocument/2006/relationships/fontTable" Target="fontTable.xml"/><Relationship Id="rId50" Type="http://schemas.openxmlformats.org/officeDocument/2006/relationships/endnotes" Target="endnotes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