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terminology</w:t>
      </w:r>
    </w:p>
    <w:p>
      <w:r>
        <w:t xml:space="preserve">A fictional terminology sheet with automatic hyphenation enabled in the document settings.</w:t>
      </w:r>
    </w:p>
    <w:p>
      <w:pPr>
        <w:pStyle w:val="Heading1"/>
      </w:pPr>
      <w:r>
        <w:t xml:space="preserve">Preparation vocabulary</w:t>
      </w:r>
    </w:p>
    <w:p>
      <w:pPr>
        <w:ind w:right="5400"/>
      </w:pPr>
      <w:r>
        <w:t xml:space="preserve">Interchangeability, reconfiguration, documentation, and standardization describe the reusable panel system.</w:t>
      </w:r>
    </w:p>
    <w:p>
      <w:pPr>
        <w:pStyle w:val="Heading1"/>
      </w:pPr>
      <w:r>
        <w:t xml:space="preserve">Paragraph without automatic hyphenation</w:t>
      </w:r>
    </w:p>
    <w:p>
      <w:pPr>
        <w:suppressAutoHyphens/>
        <w:ind w:right="5400"/>
      </w:pPr>
      <w:r>
        <w:t xml:space="preserve">Interchangeability and standardization remain the same terms in this paragraph.</w:t>
      </w:r>
    </w:p>
    <w:sectPr>
      <w:pgSz w:w="12240" w:h="15840"/>
      <w:pgMar w:top="1080" w:right="1440" w:bottom="1080" w:left="1440"/>
    </w:sectPr>
  </w:body>
</w:document>
</file>

<file path=word/settings.xml><?xml version="1.0" encoding="utf-8"?>
<w:settings xmlns:w="http://schemas.openxmlformats.org/wordprocessingml/2006/main">
  <w:autoHyphenation/>
  <w:consecutiveHyphenLimit w:val="2"/>
  <w:hyphenationZone w:val="360"/>
  <w:doNotHyphenateCaps/>
</w:setting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rIdSettings" Type="http://schemas.openxmlformats.org/officeDocument/2006/relationships/settings" Target="settings.xml"/></Relationships>
</file>