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bulletin</w:t>
      </w:r>
    </w:p>
    <w:p>
      <w:r>
        <w:t xml:space="preserve">A fictional bulletin with a positioned text frame beside the main text.</w:t>
      </w:r>
    </w:p>
    <w:p>
      <w:pPr>
        <w:framePr w:w="2400" w:h="1440" w:hAnchor="margin" w:vAnchor="text" w:x="6480" w:y="0" w:hSpace="180" w:vSpace="120" w:wrap="around" w:hRule="atLeast"/>
      </w:pPr>
      <w:r>
        <w:t xml:space="preserve">Preparation note: keep one spare panel for the final inspection.</w:t>
      </w:r>
    </w:p>
    <w:p>
      <w:r>
        <w:t xml:space="preserve">Workshop note 1. This fictional workshop prepares reusable display panels. The team checks each panel, records the result, and returns the materials to storage.</w:t>
      </w:r>
    </w:p>
    <w:p>
      <w:r>
        <w:t xml:space="preserve">Workshop note 2. This fictional workshop prepares reusable display panels. The team checks each panel, records the result, and returns the materials to storage.</w:t>
      </w:r>
    </w:p>
    <w:p>
      <w:r>
        <w:t xml:space="preserve">Workshop note 3. This fictional workshop prepares reusable display panels. The team checks each panel, records the result, and returns the materials to storage.</w:t>
      </w:r>
    </w:p>
    <w:p>
      <w:r>
        <w:t xml:space="preserve">Workshop note 4. This fictional workshop prepares reusable display panels. The team checks each panel, records the result, and returns the materials to storage.</w:t>
      </w:r>
    </w:p>
    <w:p>
      <w:r>
        <w:t xml:space="preserve">Workshop note 5. This fictional workshop prepares reusable display panels. The team checks each panel, records the result, and returns the materials to storage.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