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183D4B00" w14:textId="FB5C4800">
      <w:pPr>
        <w:pStyle w:val="Heading2"/>
      </w:pPr>
      <w:bookmarkStart w:id="900020" w:name="_Toc246716832"/>
      <w:r>
        <w:t xml:space="preserve">4.3 Numbered Lists (Multiple Formats)</w:t>
      </w:r>
      <w:bookmarkEnd w:id="900020"/>
    </w:p>
    <w:p w14:paraId="F7046800" w14:textId="BE993100">
      <w:pPr>
        <w:pStyle w:val="Heading3"/>
      </w:pPr>
      <w:bookmarkStart w:id="900021" w:name="_Toc74778161"/>
      <w:r>
        <w:t xml:space="preserve">Decimal with Sub-levels</w:t>
      </w:r>
      <w:bookmarkEnd w:id="900021"/>
    </w:p>
    <w:p w14:paraId="44D9B000" w14:textId="43675400">
      <w:pPr>
        <w:pStyle w:val="ListParagraph"/>
        <w:numPr>
          <w:ilvl w:val="0"/>
          <w:numId w:val="4"/>
        </w:numPr>
      </w:pPr>
      <w:r>
        <w:t xml:space="preserve">First numbered item</w:t>
      </w:r>
    </w:p>
    <w:p w14:paraId="918FAA00" w14:textId="CB16C800">
      <w:pPr>
        <w:pStyle w:val="ListParagraph"/>
        <w:numPr>
          <w:ilvl w:val="0"/>
          <w:numId w:val="4"/>
        </w:numPr>
      </w:pPr>
      <w:r>
        <w:t xml:space="preserve">Second numbered item</w:t>
      </w:r>
    </w:p>
    <w:p w14:paraId="3E2F3C00" w14:textId="EADA1200">
      <w:pPr>
        <w:pStyle w:val="ListParagraph"/>
        <w:numPr>
          <w:ilvl w:val="1"/>
          <w:numId w:val="4"/>
        </w:numPr>
      </w:pPr>
      <w:r>
        <w:t xml:space="preserve">Sub-item (lower-alpha)</w:t>
      </w:r>
    </w:p>
    <w:p w14:paraId="F9E9A844" w14:textId="85B97600">
      <w:pPr>
        <w:pStyle w:val="ListParagraph"/>
        <w:numPr>
          <w:ilvl w:val="1"/>
          <w:numId w:val="4"/>
        </w:numPr>
      </w:pPr>
      <w:r>
        <w:t xml:space="preserve">Another sub-item</w:t>
      </w:r>
    </w:p>
    <w:p w14:paraId="28196800" w14:textId="EE761F80">
      <w:pPr>
        <w:pStyle w:val="ListParagraph"/>
        <w:numPr>
          <w:ilvl w:val="2"/>
          <w:numId w:val="4"/>
        </w:numPr>
      </w:pPr>
      <w:r>
        <w:t xml:space="preserve">Sub-sub-item (lower-roman)</w:t>
      </w:r>
    </w:p>
    <w:p w14:paraId="53640E00" w14:textId="C775F600">
      <w:pPr>
        <w:pStyle w:val="ListParagraph"/>
        <w:numPr>
          <w:ilvl w:val="0"/>
          <w:numId w:val="4"/>
        </w:numPr>
      </w:pPr>
      <w:r>
        <w:t xml:space="preserve">Third numbered item</w:t>
      </w:r>
    </w:p>
    <w:p w14:paraId="461CF200" w14:textId="73DA3800">
      <w:pPr>
        <w:pStyle w:val="Heading3"/>
      </w:pPr>
      <w:bookmarkStart w:id="900022" w:name="_Toc1714688765"/>
      <w:r>
        <w:t xml:space="preserve">Upper Roman</w:t>
      </w:r>
      <w:bookmarkEnd w:id="900022"/>
    </w:p>
    <w:p w14:paraId="CADD9800" w14:textId="C683B100">
      <w:pPr>
        <w:pStyle w:val="ListParagraph"/>
        <w:numPr>
          <w:ilvl w:val="0"/>
          <w:numId w:val="5"/>
        </w:numPr>
      </w:pPr>
      <w:r>
        <w:t xml:space="preserve">Introduction</w:t>
      </w:r>
    </w:p>
    <w:p w14:paraId="5E362D00" w14:textId="615E3400">
      <w:pPr>
        <w:pStyle w:val="ListParagraph"/>
        <w:numPr>
          <w:ilvl w:val="0"/>
          <w:numId w:val="5"/>
        </w:numPr>
      </w:pPr>
      <w:r>
        <w:t xml:space="preserve">Analysis</w:t>
      </w:r>
    </w:p>
    <w:p w14:paraId="E1C37600" w14:textId="7B167D00">
      <w:pPr>
        <w:pStyle w:val="ListParagraph"/>
        <w:numPr>
          <w:ilvl w:val="0"/>
          <w:numId w:val="5"/>
        </w:numPr>
      </w:pPr>
      <w:r>
        <w:t xml:space="preserve">Discussion</w:t>
      </w:r>
    </w:p>
    <w:p w14:paraId="62783A00" w14:textId="FFE3EE00">
      <w:pPr>
        <w:pStyle w:val="ListParagraph"/>
        <w:numPr>
          <w:ilvl w:val="0"/>
          <w:numId w:val="5"/>
        </w:numPr>
      </w:pPr>
      <w:r>
        <w:t xml:space="preserve">Conclusions</w:t>
      </w:r>
    </w:p>
    <w:p w14:paraId="6F451A80" w14:textId="E8AF6200">
      <w:pPr>
        <w:pStyle w:val="Heading3"/>
      </w:pPr>
      <w:bookmarkStart w:id="900023" w:name="_Toc758451719"/>
      <w:r>
        <w:t xml:space="preserve">Upper Letter</w:t>
      </w:r>
      <w:bookmarkEnd w:id="900023"/>
    </w:p>
    <w:p w14:paraId="90C4D000" w14:textId="E7D0B940">
      <w:pPr>
        <w:pStyle w:val="ListParagraph"/>
        <w:numPr>
          <w:ilvl w:val="0"/>
          <w:numId w:val="6"/>
        </w:numPr>
      </w:pPr>
      <w:r>
        <w:t xml:space="preserve">Option Alpha</w:t>
      </w:r>
    </w:p>
    <w:p w14:paraId="21104400" w14:textId="1819A400">
      <w:pPr>
        <w:pStyle w:val="ListParagraph"/>
        <w:numPr>
          <w:ilvl w:val="0"/>
          <w:numId w:val="6"/>
        </w:numPr>
      </w:pPr>
      <w:r>
        <w:t xml:space="preserve">Option Bravo</w:t>
      </w:r>
    </w:p>
    <w:p w14:paraId="E5D66E00" w14:textId="53D12200">
      <w:pPr>
        <w:pStyle w:val="ListParagraph"/>
        <w:numPr>
          <w:ilvl w:val="0"/>
          <w:numId w:val="6"/>
        </w:numPr>
      </w:pPr>
      <w:r>
        <w:t xml:space="preserve">Option Charlie</w:t>
      </w:r>
    </w:p>
    <w:p w14:paraId="B823D400" w14:textId="90106900">
      <w:pPr>
        <w:pStyle w:val="Heading3"/>
      </w:pPr>
      <w:bookmarkStart w:id="900024" w:name="_Toc1688023906"/>
      <w:r>
        <w:t xml:space="preserve">Restarted Decimal</w:t>
      </w:r>
      <w:bookmarkEnd w:id="900024"/>
    </w:p>
    <w:p w14:paraId="8D159F80" w14:textId="2E877400">
      <w:pPr>
        <w:pStyle w:val="ListParagraph"/>
        <w:numPr>
          <w:ilvl w:val="0"/>
          <w:numId w:val="7"/>
        </w:numPr>
      </w:pPr>
      <w:r>
        <w:t xml:space="preserve">Restarts at 1</w:t>
      </w:r>
    </w:p>
    <w:p w14:paraId="C10EC400" w14:textId="A1A81440">
      <w:pPr>
        <w:pStyle w:val="ListParagraph"/>
        <w:numPr>
          <w:ilvl w:val="0"/>
          <w:numId w:val="7"/>
        </w:numPr>
      </w:pPr>
      <w:r>
        <w:t xml:space="preserve">Continues to 2</w:t>
      </w:r>
    </w:p>
    <w:p w14:paraId="1DD42E00" w14:textId="10774A00">
      <w:pPr>
        <w:pStyle w:val="ListParagraph"/>
        <w:numPr>
          <w:ilvl w:val="0"/>
          <w:numId w:val="7"/>
        </w:numPr>
      </w:pPr>
      <w:r>
        <w:t xml:space="preserve">And 3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