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 xmlns:v="urn:schemas-microsoft-com:vml" xmlns:o="urn:schemas-microsoft-com:office:office" xmlns:w14="http://schemas.microsoft.com/office/word/2010/wordml" xmlns:w15="http://schemas.microsoft.com/office/word/2012/wordml" xmlns:mc="http://schemas.openxmlformats.org/markup-compatibility/2006" xmlns:m="http://schemas.openxmlformats.org/officeDocument/2006/math" mc:Ignorable="w14 w15">
  <w:body>
    <w:p>
      <w:pPr>
        <w:pStyle w:val="Title"/>
      </w:pPr>
      <w:r>
        <w:t xml:space="preserve">Panel assembly instructions</w:t>
      </w:r>
    </w:p>
    <w:p>
      <w:r>
        <w:t xml:space="preserve">A fictional assembly sequence with numbering supplied by a custom paragraph style.</w:t>
      </w:r>
    </w:p>
    <w:p>
      <w:pPr>
        <w:pStyle w:val="WorkshopStep"/>
      </w:pPr>
      <w:r>
        <w:t xml:space="preserve">Lay out the reusable parts.</w:t>
      </w:r>
    </w:p>
    <w:p>
      <w:pPr>
        <w:pStyle w:val="WorkshopStep"/>
      </w:pPr>
      <w:r>
        <w:t xml:space="preserve">Connect the frame corners.</w:t>
      </w:r>
    </w:p>
    <w:p>
      <w:pPr>
        <w:pStyle w:val="WorkshopStep"/>
      </w:pPr>
      <w:r>
        <w:t xml:space="preserve">Attach the display panel.</w:t>
      </w:r>
    </w:p>
    <w:p>
      <w:pPr>
        <w:pStyle w:val="WorkshopStep"/>
      </w:pPr>
      <w:r>
        <w:t xml:space="preserve">Check that the frame stands level.</w:t>
      </w:r>
    </w:p>
    <w:sectPr>
      <w:pgSz w:w="12240" w:h="15840"/>
      <w:pgMar w:top="1080" w:right="1440" w:bottom="1080" w:left="144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decimal"/>
      <w:lvlText w:val="Step %1."/>
      <w:lvlJc w:val="left"/>
      <w:pPr>
        <w:tabs>
          <w:tab w:val="num" w:pos="1080"/>
        </w:tabs>
        <w:ind w:left="1080" w:hanging="1080"/>
      </w:pPr>
    </w:lvl>
  </w:abstractNum>
  <w:num w:numId="1">
    <w:abstractNumId w:val="0"/>
  </w:num>
  <w:num w:numId="2">
    <w:abstractNumId w:val="0"/>
    <w:lvlOverride w:ilvl="0">
      <w:startOverride w:val="1"/>
    </w:lvlOverride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pPr>
      <w:spacing w:after="260"/>
      <w:keepNext/>
    </w:pPr>
    <w:rPr>
      <w:b/>
      <w:sz w:val="36"/>
      <w:color w:val="000000"/>
    </w:rPr>
  </w:style>
  <w:style w:type="paragraph" w:styleId="Heading1">
    <w:name w:val="heading 1"/>
    <w:pPr>
      <w:spacing w:before="240" w:after="120"/>
      <w:keepNext/>
      <w:outlineLvl w:val="0"/>
    </w:pPr>
    <w:rPr>
      <w:b/>
      <w:sz w:val="26"/>
    </w:rPr>
  </w:style>
  <w:style w:type="paragraph" w:styleId="WorkshopStep">
    <w:name w:val="Workshop Step"/>
    <w:basedOn w:val="Normal"/>
    <w:pPr>
      <w:numPr>
        <w:ilvl w:val="0"/>
        <w:numId w:val="1"/>
      </w:numPr>
    </w:pPr>
  </w:style>
</w:styles>
</file>

<file path=word/_rels/document.xml.rels><Relationships xmlns="http://schemas.openxmlformats.org/package/2006/relationships"><Relationship Id="styles" Type="http://schemas.openxmlformats.org/officeDocument/2006/relationships/styles" Target="styles.xml"/><Relationship Id="rIdNumbering" Type="http://schemas.openxmlformats.org/officeDocument/2006/relationships/numbering" Target="numbering.xml"/></Relationships>
</file>