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newsletter</w:t>
      </w:r>
    </w:p>
    <w:p>
      <w:r>
        <w:t xml:space="preserve">A fictional newsletter laid out in two columns with a separator.</w:t>
      </w:r>
    </w:p>
    <w:p>
      <w:pPr>
        <w:pStyle w:val="Heading1"/>
      </w:pPr>
      <w:r>
        <w:t xml:space="preserve">Assembly notes</w:t>
      </w:r>
    </w:p>
    <w:p>
      <w:r>
        <w:t xml:space="preserve">Assembly 1. This fictional workshop prepares reusable display panels. The team checks each panel, records the result, and returns the materials to storage.</w:t>
      </w:r>
    </w:p>
    <w:p>
      <w:r>
        <w:t xml:space="preserve">Assembly 2. This fictional workshop prepares reusable display panels. The team checks each panel, records the result, and returns the materials to storage.</w:t>
      </w:r>
    </w:p>
    <w:p>
      <w:r>
        <w:t xml:space="preserve">Assembly 3. This fictional workshop prepares reusable display panels. The team checks each panel, records the result, and returns the materials to storage.</w:t>
      </w:r>
    </w:p>
    <w:p>
      <w:r>
        <w:t xml:space="preserve">Assembly 4. This fictional workshop prepares reusable display panels. The team checks each panel, records the result, and returns the materials to storage.</w:t>
      </w:r>
    </w:p>
    <w:p>
      <w:r>
        <w:t xml:space="preserve">Assembly 5. This fictional workshop prepares reusable display panels. The team checks each panel, records the result, and returns the materials to storage.</w:t>
      </w:r>
    </w:p>
    <w:p>
      <w:r>
        <w:br w:type="column"/>
      </w:r>
    </w:p>
    <w:p>
      <w:pPr>
        <w:pStyle w:val="Heading1"/>
      </w:pPr>
      <w:r>
        <w:t xml:space="preserve">Storage notes</w:t>
      </w:r>
    </w:p>
    <w:p>
      <w:r>
        <w:t xml:space="preserve">Storage 1. This fictional workshop prepares reusable display panels. The team checks each panel, records the result, and returns the materials to storage.</w:t>
      </w:r>
    </w:p>
    <w:p>
      <w:r>
        <w:t xml:space="preserve">Storage 2. This fictional workshop prepares reusable display panels. The team checks each panel, records the result, and returns the materials to storage.</w:t>
      </w:r>
    </w:p>
    <w:p>
      <w:r>
        <w:t xml:space="preserve">Storage 3. This fictional workshop prepares reusable display panels. The team checks each panel, records the result, and returns the materials to storage.</w:t>
      </w:r>
    </w:p>
    <w:p>
      <w:r>
        <w:t xml:space="preserve">Storage 4. This fictional workshop prepares reusable display panels. The team checks each panel, records the result, and returns the materials to storage.</w:t>
      </w:r>
    </w:p>
    <w:sectPr>
      <w:pgSz w:w="12240" w:h="15840"/>
      <w:pgMar w:top="1080" w:right="1440" w:bottom="1080" w:left="1440"/>
      <w:cols w:num="2" w:space="720" w:sep="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