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Saved field results</w:t>
      </w:r>
    </w:p>
    <w:p>
      <w:r>
        <w:t xml:space="preserve">A fictional project record stores date, sequence, and merge-field results. The editor displays these saved values.</w:t>
      </w:r>
    </w:p>
    <w:p>
      <w:r>
        <w:t xml:space="preserve">Recorded date: </w:t>
      </w:r>
      <w:fldSimple w:instr="DATE \@ &quot;yyyy-MM-dd&quot;">
        <w:r>
          <w:t xml:space="preserve">2026-01-01</w:t>
        </w:r>
      </w:fldSimple>
    </w:p>
    <w:p>
      <w:r>
        <w:t xml:space="preserve">Figure </w:t>
      </w:r>
      <w:fldSimple w:instr="SEQ Figure">
        <w:r>
          <w:t xml:space="preserve">1</w:t>
        </w:r>
      </w:fldSimple>
      <w:r>
        <w:t xml:space="preserve">: Demonstration overview</w:t>
      </w:r>
    </w:p>
    <w:p>
      <w:r>
        <w:t xml:space="preserve">Project: </w:t>
      </w:r>
      <w:r>
        <w:fldChar w:fldCharType="begin"/>
      </w:r>
      <w:r>
        <w:instrText xml:space="preserve"> MERGEFIELD ProjectName </w:instrText>
      </w:r>
      <w:r>
        <w:fldChar w:fldCharType="separate"/>
      </w:r>
      <w:r>
        <w:t xml:space="preserve">Example Website</w:t>
      </w:r>
      <w:r>
        <w:fldChar w:fldCharType="end"/>
      </w:r>
    </w:p>
    <w:p>
      <w:r>
        <w:t xml:space="preserve">These fields do not calculate new values when opened.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