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embeddings/combo.xlsx" ContentType="application/vnd.openxmlformats-officedocument.spreadsheetml.sheet"/>
  <Override PartName="/word/charts/combo.xml" ContentType="application/vnd.openxmlformats-officedocument.drawingml.chart+xml"/>
  <Override PartName="/word/embeddings/doughnut.xlsx" ContentType="application/vnd.openxmlformats-officedocument.spreadsheetml.sheet"/>
  <Override PartName="/word/charts/doughnut.xml" ContentType="application/vnd.openxmlformats-officedocument.drawingml.chart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2"/>
        <w:keepNext/>
        <w:spacing w:before="0" w:after="160"/>
      </w:pPr>
      <w:r>
        <w:t xml:space="preserve">22.2 Grouped task list</w:t>
      </w:r>
    </w:p>
    <w:p>
      <w:pPr>
        <w:spacing w:before="0" w:after="160"/>
      </w:pPr>
      <w:r>
        <w:t xml:space="preserve">Three columns group six tasks. Each group keeps its own color and text hierarchy.</w:t>
      </w:r>
    </w:p>
    <w:p>
      <w:pPr>
        <w:spacing w:before="80" w:after="160"/>
        <w:jc w:val="center"/>
      </w:pPr>
      <w:r>
        <w:drawing>
          <wp:inline distT="0" distB="0" distL="0" distR="0">
            <wp:extent cx="4400000" cy="2531000"/>
            <wp:docPr id="9120" name="Grouped tasks for Plan Write and Ship" descr="Grouped tasks for Plan Write and Ship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r:dm="rIdDemoDiagramData2" r:lo="rIdDemoDiagramLayout2" r:qs="rIdDemoDiagramStyle2" r:cs="rIdDemoDiagramColors2"/>
              </a:graphicData>
            </a:graphic>
          </wp:inline>
        </w:drawing>
      </w:r>
    </w:p>
    <w:sectPr>
      <w:pgSz w:w="12240" w:h="15840"/>
      <w:pgMar w:top="1080" w:right="1080" w:bottom="1080" w:left="108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comment w:id="0" w:author="Demo reviewer" w:date="2026-03-26T10:00:00.000Z">
    <w:p>
      <w:r>
        <w:t xml:space="preserve">This section needs additional test coverage for edge cases.</w:t>
      </w:r>
    </w:p>
  </w:comment>
  <w:comment w:id="1" w:author="Demo reviewer" w:date="2026-03-25T14:30:00.000Z">
    <w:p>
      <w:r>
        <w:t xml:space="preserve">Approved, wording reads clearly here.</w:t>
      </w:r>
    </w:p>
  </w:comment>
  <w:comment w:id="2" w:author="Demo reviewer" w:date="2026-03-24T09:15:00.000Z">
    <w:p>
      <w:r>
        <w:t xml:space="preserve">Consider adding more Unicode test cases here.</w:t>
      </w:r>
    </w:p>
  </w:comment>
  <w:comment w:id="3" w:author="Demo reviewer" w:date="2026-03-26T11:00:00.000Z">
    <w:p>
      <w:r>
        <w:t xml:space="preserve">Reply: I’ve added CJK and RTL examples.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mc:Ignorable="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  <w:endnote w:id="1">
    <w:p>
      <w:pPr>
        <w:pStyle w:val="EndnoteText"/>
      </w:pPr>
      <w:r>
        <w:rPr>
          <w:rStyle w:val="EndnoteReference"/>
        </w:rPr>
        <w:endnoteRef/>
      </w:r>
      <w:r>
        <w:t xml:space="preserve"> Endnote 1: This reference appears at the end of the document section. Source: Annual Report 2025.</w:t>
      </w:r>
    </w:p>
  </w:endnote>
  <w:endnote w:id="2">
    <w:p>
      <w:pPr>
        <w:pStyle w:val="EndnoteText"/>
      </w:pPr>
      <w:r>
        <w:rPr>
          <w:rStyle w:val="EndnoteReference"/>
        </w:rPr>
        <w:endnoteRef/>
      </w:r>
      <w:r>
        <w:t xml:space="preserve"> Endnote 2: Additional bibliography reference – Example reference, 2025.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2" w:space="1"/>
      </w:pBdr>
      <w:tabs>
        <w:tab w:val="right" w:pos="9026"/>
      </w:tabs>
    </w:pPr>
    <w:r>
      <w:rPr>
        <w:color w:val="888888"/>
        <w:sz w:val="16"/>
        <w:szCs w:val="16"/>
      </w:rPr>
      <w:t xml:space="preserve">docx-editor.dev</w:t>
    </w:r>
    <w:r>
      <w:rPr>
        <w:sz w:val="16"/>
        <w:szCs w:val="16"/>
      </w:rPr>
      <w:t xml:space="preserve">	</w:t>
    </w:r>
    <w:r>
      <w:rPr>
        <w:color w:val="888888"/>
        <w:sz w:val="16"/>
        <w:szCs w:val="16"/>
      </w:rPr>
      <w:t xml:space="preserve">Page </w:t>
    </w:r>
    <w:r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888888"/>
        <w:sz w:val="16"/>
        <w:szCs w:val="16"/>
      </w:rPr>
      <w:t xml:space="preserve"> of </w:t>
    </w:r>
    <w:r>
      <w:rPr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2" w:space="1"/>
      </w:pBdr>
      <w:tabs>
        <w:tab w:val="right" w:pos="9026"/>
      </w:tabs>
    </w:pPr>
    <w:r>
      <w:rPr>
        <w:color w:val="888888"/>
        <w:sz w:val="16"/>
        <w:szCs w:val="16"/>
      </w:rPr>
      <w:t xml:space="preserve">Two-Column Section</w:t>
    </w:r>
    <w:r>
      <w:rPr>
        <w:sz w:val="16"/>
        <w:szCs w:val="16"/>
      </w:rPr>
      <w:t xml:space="preserve">	</w:t>
    </w:r>
    <w:r>
      <w:rPr>
        <w:color w:val="888888"/>
        <w:sz w:val="16"/>
        <w:szCs w:val="16"/>
      </w:rPr>
      <w:t xml:space="preserve">Page </w:t>
    </w:r>
    <w:r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2" w:space="1"/>
      </w:pBdr>
      <w:tabs>
        <w:tab w:val="right" w:pos="9026"/>
      </w:tabs>
    </w:pPr>
    <w:r>
      <w:rPr>
        <w:color w:val="888888"/>
        <w:sz w:val="16"/>
        <w:szCs w:val="16"/>
      </w:rPr>
      <w:t xml:space="preserve">Landscape Section</w:t>
    </w:r>
    <w:r>
      <w:rPr>
        <w:sz w:val="16"/>
        <w:szCs w:val="16"/>
      </w:rPr>
      <w:t xml:space="preserve">	</w:t>
    </w:r>
    <w:r>
      <w:rPr>
        <w:color w:val="888888"/>
        <w:sz w:val="16"/>
        <w:szCs w:val="16"/>
      </w:rPr>
      <w:t xml:space="preserve">Page </w:t>
    </w:r>
    <w:r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2" w:space="1"/>
      </w:pBdr>
      <w:jc w:val="center"/>
    </w:pPr>
    <w:r>
      <w:rPr>
        <w:color w:val="888888"/>
        <w:sz w:val="16"/>
        <w:szCs w:val="16"/>
      </w:rPr>
      <w:t xml:space="preserve">— Page </w:t>
    </w:r>
    <w:r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888888"/>
        <w:sz w:val="16"/>
        <w:szCs w:val="16"/>
      </w:rPr>
      <w:t xml:space="preserve"> of </w:t>
    </w:r>
    <w:r>
      <w:rPr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color w:val="888888"/>
        <w:sz w:val="16"/>
        <w:szCs w:val="16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  <w:footnote w:id="1">
    <w:p>
      <w:r>
        <w:rPr>
          <w:rStyle w:val="FootnoteReference"/>
        </w:rPr>
        <w:footnoteRef/>
      </w:r>
      <w:r>
        <w:t xml:space="preserve">Standard footnote. Source: Annual Report 2025.</w:t>
      </w:r>
    </w:p>
  </w:footnote>
  <w:footnote w:id="2">
    <w:p>
      <w:r>
        <w:rPr>
          <w:rStyle w:val="FootnoteReference"/>
        </w:rPr>
        <w:footnoteRef/>
      </w:r>
      <w:r>
        <w:t xml:space="preserve">Footnote with </w:t>
      </w:r>
      <w:r>
        <w:rPr>
          <w:b/>
          <w:bCs/>
        </w:rPr>
        <w:t xml:space="preserve">bold</w:t>
      </w:r>
      <w:r>
        <w:t xml:space="preserve"> and </w:t>
      </w:r>
      <w:r>
        <w:rPr>
          <w:i/>
          <w:iCs/>
        </w:rPr>
        <w:t xml:space="preserve">italic</w:t>
      </w:r>
      <w:r>
        <w:t xml:space="preserve"> formatting.</w:t>
      </w:r>
    </w:p>
  </w:footnote>
  <w:footnote w:id="3">
    <w:p>
      <w:r>
        <w:rPr>
          <w:rStyle w:val="FootnoteReference"/>
        </w:rPr>
        <w:footnoteRef/>
      </w:r>
      <w:r>
        <w:t xml:space="preserve">Third footnote demonstrating sequential numbering across sections.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2" w:space="1"/>
      </w:pBdr>
      <w:tabs>
        <w:tab w:val="right" w:pos="9026"/>
      </w:tabs>
    </w:pPr>
    <w:r>
      <w:rPr>
        <w:i/>
        <w:iCs/>
        <w:color w:val="888888"/>
        <w:sz w:val="18"/>
        <w:szCs w:val="18"/>
      </w:rPr>
      <w:t xml:space="preserve">docx-editor.dev</w:t>
    </w:r>
    <w:r>
      <w:rPr>
        <w:sz w:val="18"/>
        <w:szCs w:val="18"/>
      </w:rPr>
      <w:t xml:space="preserve">	</w:t>
    </w:r>
    <w:r>
      <w:rPr>
        <w:b/>
        <w:bCs/>
        <w:color w:val="2B6CB0"/>
        <w:sz w:val="18"/>
        <w:szCs w:val="18"/>
      </w:rPr>
      <w:t xml:space="preserve">Sample document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2" w:space="1"/>
      </w:pBdr>
    </w:pPr>
    <w:r>
      <w:rPr>
        <w:i/>
        <w:iCs/>
        <w:color w:val="888888"/>
        <w:sz w:val="18"/>
        <w:szCs w:val="18"/>
      </w:rPr>
      <w:t xml:space="preserve">Multi-Column Layout Section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2" w:space="1"/>
      </w:pBdr>
    </w:pPr>
    <w:r>
      <w:rPr>
        <w:i/>
        <w:iCs/>
        <w:color w:val="888888"/>
        <w:sz w:val="18"/>
        <w:szCs w:val="18"/>
      </w:rPr>
      <w:t xml:space="preserve">Landscape Orientation Section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2" w:space="1"/>
      </w:pBdr>
      <w:tabs>
        <w:tab w:val="right" w:pos="9026"/>
      </w:tabs>
    </w:pPr>
    <w:r>
      <w:rPr>
        <w:i/>
        <w:iCs/>
        <w:color w:val="888888"/>
        <w:sz w:val="18"/>
        <w:szCs w:val="18"/>
      </w:rPr>
      <w:t xml:space="preserve">Advanced document examples</w:t>
    </w:r>
    <w:r>
      <w:rPr>
        <w:sz w:val="18"/>
        <w:szCs w:val="18"/>
      </w:rPr>
      <w:t xml:space="preserve">	</w:t>
    </w:r>
    <w:r>
      <w:rPr>
        <w:b/>
        <w:bCs/>
        <w:color w:val="2B6CB0"/>
        <w:sz w:val="18"/>
        <w:szCs w:val="18"/>
      </w:rPr>
      <w:t xml:space="preserve">FINAL SECTION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▪"/>
      <w:lvlJc w:val="left"/>
      <w:pPr>
        <w:ind w:left="2160" w:hanging="360"/>
      </w:pPr>
    </w:lvl>
    <w:lvl w:ilvl="3" w15:tentative="1">
      <w:start w:val="1"/>
      <w:numFmt w:val="bullet"/>
      <w:lvlText w:val="–"/>
      <w:lvlJc w:val="left"/>
      <w:pPr>
        <w:ind w:left="288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lowerLetter"/>
      <w:lvlText w:val="%2)"/>
      <w:lvlJc w:val="left"/>
      <w:pPr>
        <w:ind w:left="1440" w:hanging="360"/>
      </w:pPr>
    </w:lvl>
    <w:lvl w:ilvl="2" w15:tentative="1">
      <w:start w:val="1"/>
      <w:numFmt w:val="lowerRoman"/>
      <w:lvlText w:val="%3."/>
      <w:lvlJc w:val="left"/>
      <w:pPr>
        <w:ind w:left="216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upperRoman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upperLetter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60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6">
    <w:name w:val="Heading 6"/>
    <w:basedOn w:val="Normal"/>
    <w:next w:val="Normal"/>
    <w:qFormat/>
    <w:rPr>
      <w:color w:val="234E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1A3550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B6CB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200" w:after="120"/>
      <w:outlineLvl w:val="2"/>
    </w:pPr>
    <w:rPr>
      <w:rFonts w:ascii="Arial" w:cs="Arial" w:eastAsia="Arial" w:hAnsi="Arial"/>
      <w:b/>
      <w:bCs/>
      <w:color w:val="4E96D6"/>
      <w:sz w:val="26"/>
      <w:szCs w:val="26"/>
    </w:rPr>
  </w:style>
  <w:style w:type="paragraph" w:styleId="Heading4">
    <w:name w:val="Heading 4"/>
    <w:basedOn w:val="Normal"/>
    <w:next w:val="Normal"/>
    <w:qFormat/>
    <w:pPr>
      <w:spacing w:before="160" w:after="100"/>
      <w:outlineLvl w:val="3"/>
    </w:pPr>
    <w:rPr>
      <w:rFonts w:ascii="Arial" w:cs="Arial" w:eastAsia="Arial" w:hAnsi="Arial"/>
      <w:b/>
      <w:bCs/>
      <w:i/>
      <w:iCs/>
      <w:color w:val="666666"/>
      <w:sz w:val="24"/>
      <w:szCs w:val="24"/>
    </w:rPr>
  </w:style>
  <w:style w:type="paragraph" w:styleId="Heading5">
    <w:name w:val="Heading 5"/>
    <w:basedOn w:val="Normal"/>
    <w:next w:val="Normal"/>
    <w:qFormat/>
    <w:pPr>
      <w:spacing w:before="120" w:after="80"/>
      <w:outlineLvl w:val="4"/>
    </w:pPr>
    <w:rPr>
      <w:rFonts w:ascii="Arial" w:cs="Arial" w:eastAsia="Arial" w:hAnsi="Arial"/>
      <w:b/>
      <w:bCs/>
      <w:color w:val="888888"/>
      <w:sz w:val="22"/>
      <w:szCs w:val="22"/>
    </w:rPr>
  </w:style>
  <w:style w:type="character" w:styleId="EndnoteReference">
    <w:name w:val="endnote reference"/>
    <w:basedOn w:val="DefaultParagraphFont"/>
    <w:semiHidden/>
    <w:unhideWhenUsed/>
    <w:rPr>
      <w:vertAlign w:val="superscript"/>
    </w:rPr>
  </w:style>
  <w:style w:type="paragraph" w:styleId="EndnoteText">
    <w:name w:val="endnote text"/>
    <w:basedOn w:val="Normal"/>
    <w:semiHidden/>
    <w:unhideWhenUsed/>
    <w:pPr>
      <w:spacing w:after="0" w:line="240" w:lineRule="auto"/>
    </w:pPr>
    <w:rPr>
      <w:sz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12" Type="http://schemas.openxmlformats.org/officeDocument/2006/relationships/header" Target="header4.xml"/><Relationship Id="rId13" Type="http://schemas.openxmlformats.org/officeDocument/2006/relationships/footer" Target="footer4.xml"/><Relationship Id="rIdpuozvwbows622nbfcq69x" Type="http://schemas.openxmlformats.org/officeDocument/2006/relationships/hyperlink" Target="https://example.com/" TargetMode="External"/><Relationship Id="rIdy06kg9jwrmgpnhtqcjjyi" Type="http://schemas.openxmlformats.org/officeDocument/2006/relationships/hyperlink" Target="https://example.com/" TargetMode="External"/><Relationship Id="rId14" Type="http://schemas.openxmlformats.org/officeDocument/2006/relationships/image" Target="media/c349518a3fed0d95eefd5ec6a276a64b7a78137d.png"/><Relationship Id="rId15" Type="http://schemas.openxmlformats.org/officeDocument/2006/relationships/image" Target="media/c190ba3b50f8d4b65c44c637141f739b1a813f16.png"/><Relationship Id="rId16" Type="http://schemas.openxmlformats.org/officeDocument/2006/relationships/image" Target="media/0e68bdcbebc9af66b579cf4db57c62db065a92dd.png"/><Relationship Id="rId17" Type="http://schemas.openxmlformats.org/officeDocument/2006/relationships/image" Target="media/b92eeecdc514541607fa84d11f684380a1736096.png"/><Relationship Id="rId20" Type="http://schemas.openxmlformats.org/officeDocument/2006/relationships/fontTable" Target="fontTable.xml"/><Relationship Id="rId50" Type="http://schemas.openxmlformats.org/officeDocument/2006/relationships/endnotes" Target="endnotes.xml"/><Relationship Id="rIdDemoDiagramData1" Type="http://schemas.openxmlformats.org/officeDocument/2006/relationships/diagramData" Target="diagrams/data1.xml"/><Relationship Id="rIdDemoDiagramLayout1" Type="http://schemas.openxmlformats.org/officeDocument/2006/relationships/diagramLayout" Target="diagrams/layout1.xml"/><Relationship Id="rIdDemoDiagramStyle1" Type="http://schemas.openxmlformats.org/officeDocument/2006/relationships/diagramQuickStyle" Target="diagrams/quickStyle1.xml"/><Relationship Id="rIdDemoDiagramColors1" Type="http://schemas.openxmlformats.org/officeDocument/2006/relationships/diagramColors" Target="diagrams/colors1.xml"/><Relationship Id="rIdDemoDiagramDrawing1" Type="http://schemas.microsoft.com/office/2007/relationships/diagramDrawing" Target="diagrams/drawing1.xml"/><Relationship Id="rIdDemoDiagramData2" Type="http://schemas.openxmlformats.org/officeDocument/2006/relationships/diagramData" Target="diagrams/data2.xml"/><Relationship Id="rIdDemoDiagramLayout2" Type="http://schemas.openxmlformats.org/officeDocument/2006/relationships/diagramLayout" Target="diagrams/layout2.xml"/><Relationship Id="rIdDemoDiagramStyle2" Type="http://schemas.openxmlformats.org/officeDocument/2006/relationships/diagramQuickStyle" Target="diagrams/quickStyle2.xml"/><Relationship Id="rIdDemoDiagramColors2" Type="http://schemas.openxmlformats.org/officeDocument/2006/relationships/diagramColors" Target="diagrams/colors2.xml"/><Relationship Id="rIdDemoDiagramDrawing2" Type="http://schemas.microsoft.com/office/2007/relationships/diagramDrawing" Target="diagrams/drawing2.xml"/><Relationship Id="rIdDemoCombo" Type="http://schemas.openxmlformats.org/officeDocument/2006/relationships/chart" Target="charts/combo.xml"/><Relationship Id="rIdDemoDoughnut" Type="http://schemas.openxmlformats.org/officeDocument/2006/relationships/chart" Target="charts/doughnut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charts/_rels/combo.xml.rels><?xml version="1.0" encoding="UTF-8"?><Relationships xmlns="http://schemas.openxmlformats.org/package/2006/relationships"><Relationship Id="rIdWorkbook" Type="http://schemas.openxmlformats.org/officeDocument/2006/relationships/package" Target="../embeddings/combo.xlsx"/></Relationships>
</file>

<file path=word/charts/_rels/doughnut.xml.rels><?xml version="1.0" encoding="UTF-8"?><Relationships xmlns="http://schemas.openxmlformats.org/package/2006/relationships"><Relationship Id="rIdWorkbook" Type="http://schemas.openxmlformats.org/officeDocument/2006/relationships/package" Target="../embeddings/doughnut.xlsx"/></Relationships>
</file>

<file path=word/charts/combo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>
      <c:tx>
        <c:rich>
          <a:bodyPr/>
          <a:lstStyle/>
          <a:p>
            <a:pPr>
              <a:defRPr sz="1400" baseline="0">
                <a:solidFill>
                  <a:srgbClr val="25364A"/>
                </a:solidFill>
                <a:latin typeface="Calibri"/>
              </a:defRPr>
            </a:pPr>
            <a:r>
              <a:rPr lang="en-US" sz="1400" baseline="0">
                <a:solidFill>
                  <a:srgbClr val="25364A"/>
                </a:solidFill>
                <a:latin typeface="Calibri"/>
              </a:rPr>
              <a:t>Delivery and capacity</a:t>
            </a:r>
          </a:p>
        </c:rich>
      </c:tx>
      <c:layout/>
      <c:overlay val="0"/>
    </c:title>
    <c:plotArea>
      <c:layout/>
      <c:barChart>
        <c:barDir val="col"/>
        <c:grouping val="clustered"/>
        <c:ser>
          <c:idx val="0"/>
          <c:order val="0"/>
          <c:tx>
            <c:strRef>
              <c:f>Data!$B$1</c:f>
              <c:strCache>
                <c:ptCount val="1"/>
                <c:pt idx="0">
                  <c:v>Planned</c:v>
                </c:pt>
              </c:strCache>
            </c:strRef>
          </c:tx>
          <c:spPr>
            <a:solidFill>
              <a:srgbClr val="BDDCD9"/>
            </a:solidFill>
            <a:ln>
              <a:noFill/>
            </a:ln>
          </c:spPr>
          <c:cat>
            <c:strRef>
              <c:f>Data!$A$2:$A$7</c:f>
              <c:strCache>
                <c:ptCount val="6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</c:strCache>
            </c:strRef>
          </c:cat>
          <c:val>
            <c:numRef>
              <c:f>Data!$B$2:$B$7</c:f>
              <c:numCache>
                <c:formatCode>General</c:formatCode>
                <c:ptCount val="6"/>
                <c:pt idx="0">
                  <c:v>42</c:v>
                </c:pt>
                <c:pt idx="1">
                  <c:v>50</c:v>
                </c:pt>
                <c:pt idx="2">
                  <c:v>58</c:v>
                </c:pt>
                <c:pt idx="3">
                  <c:v>64</c:v>
                </c:pt>
                <c:pt idx="4">
                  <c:v>72</c:v>
                </c:pt>
                <c:pt idx="5">
                  <c:v>84</c:v>
                </c:pt>
              </c:numCache>
            </c:numRef>
          </c:val>
        </c:ser>
        <c:ser>
          <c:idx val="1"/>
          <c:order val="1"/>
          <c:tx>
            <c:strRef>
              <c:f>Data!$C$1</c:f>
              <c:strCache>
                <c:ptCount val="1"/>
                <c:pt idx="0">
                  <c:v>Delivered</c:v>
                </c:pt>
              </c:strCache>
            </c:strRef>
          </c:tx>
          <c:spPr>
            <a:solidFill>
              <a:srgbClr val="087F8C"/>
            </a:solidFill>
            <a:ln>
              <a:noFill/>
            </a:ln>
          </c:spPr>
          <c:cat>
            <c:strRef>
              <c:f>Data!$A$2:$A$7</c:f>
              <c:strCache>
                <c:ptCount val="6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</c:strCache>
            </c:strRef>
          </c:cat>
          <c:val>
            <c:numRef>
              <c:f>Data!$C$2:$C$7</c:f>
              <c:numCache>
                <c:formatCode>General</c:formatCode>
                <c:ptCount val="6"/>
                <c:pt idx="0">
                  <c:v>38</c:v>
                </c:pt>
                <c:pt idx="1">
                  <c:v>47</c:v>
                </c:pt>
                <c:pt idx="2">
                  <c:v>60</c:v>
                </c:pt>
                <c:pt idx="3">
                  <c:v>62</c:v>
                </c:pt>
                <c:pt idx="4">
                  <c:v>76</c:v>
                </c:pt>
                <c:pt idx="5">
                  <c:v>88</c:v>
                </c:pt>
              </c:numCache>
            </c:numRef>
          </c:val>
        </c:ser>
        <c:gapWidth val="95"/>
        <c:axId val="50010001"/>
        <c:axId val="50010002"/>
      </c:barChart>
      <c:lineChart>
        <c:grouping val="standard"/>
        <c:ser>
          <c:idx val="2"/>
          <c:order val="2"/>
          <c:tx>
            <c:strRef>
              <c:f>Data!$D$1</c:f>
              <c:strCache>
                <c:ptCount val="1"/>
                <c:pt idx="0">
                  <c:v>Capacity</c:v>
                </c:pt>
              </c:strCache>
            </c:strRef>
          </c:tx>
          <c:spPr>
            <a:ln w="28575">
              <a:solidFill>
                <a:srgbClr val="E49642"/>
              </a:solidFill>
            </a:ln>
          </c:spPr>
          <c:marker>
            <c:symbol val="circle"/>
            <c:size val="5"/>
            <c:spPr>
              <a:solidFill>
                <a:srgbClr val="E49642"/>
              </a:solidFill>
              <a:ln>
                <a:solidFill>
                  <a:srgbClr val="E49642"/>
                </a:solidFill>
              </a:ln>
            </c:spPr>
          </c:marker>
          <c:cat>
            <c:strRef>
              <c:f>Data!$A$2:$A$7</c:f>
              <c:strCache>
                <c:ptCount val="6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</c:strCache>
            </c:strRef>
          </c:cat>
          <c:val>
            <c:numRef>
              <c:f>Data!$D$2:$D$7</c:f>
              <c:numCache>
                <c:formatCode>General</c:formatCode>
                <c:ptCount val="6"/>
                <c:pt idx="0">
                  <c:v>50</c:v>
                </c:pt>
                <c:pt idx="1">
                  <c:v>55</c:v>
                </c:pt>
                <c:pt idx="2">
                  <c:v>65</c:v>
                </c:pt>
                <c:pt idx="3">
                  <c:v>70</c:v>
                </c:pt>
                <c:pt idx="4">
                  <c:v>80</c:v>
                </c:pt>
                <c:pt idx="5">
                  <c:v>95</c:v>
                </c:pt>
              </c:numCache>
            </c:numRef>
          </c:val>
        </c:ser>
        <c:marker val="1"/>
        <c:axId val="50010001"/>
        <c:axId val="50010002"/>
      </c:lineChart>
      <c:catAx>
        <c:axId val="50010001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Month</a:t>
                </a:r>
              </a:p>
            </c:rich>
          </c:tx>
          <c:layout/>
          <c:overlay val="0"/>
        </c:title>
        <c:tickLblPos val="nextTo"/>
        <c:crossAx val="50010002"/>
        <c:crosses val="autoZero"/>
        <c:auto val="1"/>
        <c:lblAlgn val="ctr"/>
        <c:lblOffset val="100"/>
      </c:catAx>
      <c:valAx>
        <c:axId val="50010002"/>
        <c:scaling>
          <c:orientation val="minMax"/>
          <c:max val="100"/>
          <c:min val="0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Work units</a:t>
                </a:r>
              </a:p>
            </c:rich>
          </c:tx>
          <c:layout/>
          <c:overlay val="0"/>
        </c:title>
        <c:numFmt formatCode="General" sourceLinked="1"/>
        <c:tickLblPos val="nextTo"/>
        <c:crossAx val="50010001"/>
        <c:crosses val="autoZero"/>
        <c:crossBetween val="between"/>
        <c:majorUnit val="20"/>
      </c:valAx>
    </c:plotArea>
    <c:legend>
      <c:legendPos val="b"/>
      <c:layout/>
      <c:overlay val="0"/>
      <c:txPr>
        <a:bodyPr/>
        <a:lstStyle/>
        <a:p>
          <a:pPr>
            <a:defRPr sz="1000" baseline="0">
              <a:latin typeface="Calibri"/>
            </a:defRPr>
          </a:pPr>
          <a:endParaRPr lang="en-US"/>
        </a:p>
      </c:txPr>
    </c:legend>
    <c:plotVisOnly val="1"/>
  </c:chart>
  <c:spPr>
    <a:solidFill>
      <a:srgbClr val="FFFFFF"/>
    </a:solidFill>
    <a:ln>
      <a:noFill/>
    </a:ln>
  </c:spPr>
  <c:externalData r:id="rIdWorkbook">
    <c:autoUpdate val="0"/>
  </c:externalData>
  <c:printSettings>
    <c:headerFooter/>
    <c:pageMargins b="0.75" l="0.7" r="0.7" t="0.75" header="0.3" footer="0.3"/>
    <c:pageSetup/>
  </c:printSettings>
</c:chartSpace>
</file>

<file path=word/charts/doughnut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>
      <c:tx>
        <c:rich>
          <a:bodyPr/>
          <a:lstStyle/>
          <a:p>
            <a:pPr>
              <a:defRPr sz="1400" baseline="0">
                <a:solidFill>
                  <a:srgbClr val="25364A"/>
                </a:solidFill>
                <a:latin typeface="Calibri"/>
              </a:defRPr>
            </a:pPr>
            <a:r>
              <a:rPr lang="en-US" sz="1400" baseline="0">
                <a:solidFill>
                  <a:srgbClr val="25364A"/>
                </a:solidFill>
                <a:latin typeface="Calibri"/>
              </a:rPr>
              <a:t>Where effort goes</a:t>
            </a:r>
          </a:p>
        </c:rich>
      </c:tx>
      <c:layout/>
      <c:overlay val="0"/>
    </c:title>
    <c:plotArea>
      <c:layout/>
      <c:doughnutChart>
        <c:varyColors val="1"/>
        <c:ser>
          <c:idx val="0"/>
          <c:order val="0"/>
          <c:tx>
            <c:strRef>
              <c:f>Data!$B$1</c:f>
              <c:strCache>
                <c:ptCount val="1"/>
                <c:pt idx="0">
                  <c:v>Effort</c:v>
                </c:pt>
              </c:strCache>
            </c:strRef>
          </c:tx>
          <c:dPt>
            <c:idx val="0"/>
            <c:spPr>
              <a:solidFill>
                <a:srgbClr val="087F8C"/>
              </a:solidFill>
              <a:ln>
                <a:solidFill>
                  <a:srgbClr val="FFFFFF"/>
                </a:solidFill>
              </a:ln>
            </c:spPr>
          </c:dPt>
          <c:dPt>
            <c:idx val="1"/>
            <c:spPr>
              <a:solidFill>
                <a:srgbClr val="48A9A6"/>
              </a:solidFill>
              <a:ln>
                <a:solidFill>
                  <a:srgbClr val="FFFFFF"/>
                </a:solidFill>
              </a:ln>
            </c:spPr>
          </c:dPt>
          <c:dPt>
            <c:idx val="2"/>
            <c:spPr>
              <a:solidFill>
                <a:srgbClr val="7A8FB5"/>
              </a:solidFill>
              <a:ln>
                <a:solidFill>
                  <a:srgbClr val="FFFFFF"/>
                </a:solidFill>
              </a:ln>
            </c:spPr>
          </c:dPt>
          <c:dPt>
            <c:idx val="3"/>
            <c:spPr>
              <a:solidFill>
                <a:srgbClr val="E49642"/>
              </a:solidFill>
              <a:ln>
                <a:solidFill>
                  <a:srgbClr val="FFFFFF"/>
                </a:solidFill>
              </a:ln>
            </c:spPr>
          </c:dPt>
          <c:dLbls>
            <c:showLegendKey val="0"/>
            <c:showVal val="0"/>
            <c:showCatName val="0"/>
            <c:showSerName val="0"/>
            <c:showPercent val="1"/>
          </c:dLbls>
          <c:cat>
            <c:strRef>
              <c:f>Data!$A$2:$A$5</c:f>
              <c:strCache>
                <c:ptCount val="4"/>
                <c:pt idx="0">
                  <c:v>Build</c:v>
                </c:pt>
                <c:pt idx="1">
                  <c:v>Research</c:v>
                </c:pt>
                <c:pt idx="2">
                  <c:v>Review</c:v>
                </c:pt>
                <c:pt idx="3">
                  <c:v>Support</c:v>
                </c:pt>
              </c:strCache>
            </c:strRef>
          </c:cat>
          <c:val>
            <c:numRef>
              <c:f>Data!$B$2:$B$5</c:f>
              <c:numCache>
                <c:formatCode>General</c:formatCode>
                <c:ptCount val="4"/>
                <c:pt idx="0">
                  <c:v>42</c:v>
                </c:pt>
                <c:pt idx="1">
                  <c:v>26</c:v>
                </c:pt>
                <c:pt idx="2">
                  <c:v>20</c:v>
                </c:pt>
                <c:pt idx="3">
                  <c:v>12</c:v>
                </c:pt>
              </c:numCache>
            </c:numRef>
          </c:val>
        </c:ser>
        <c:firstSliceAng val="270"/>
        <c:holeSize val="58"/>
      </c:doughnutChart>
    </c:plotArea>
    <c:legend>
      <c:legendPos val="b"/>
      <c:layout/>
      <c:overlay val="0"/>
      <c:txPr>
        <a:bodyPr/>
        <a:lstStyle/>
        <a:p>
          <a:pPr rtl="0">
            <a:defRPr sz="1000" baseline="0">
              <a:latin typeface="Calibri"/>
            </a:defRPr>
          </a:pPr>
          <a:endParaRPr lang="en-US"/>
        </a:p>
      </c:txPr>
    </c:legend>
    <c:plotVisOnly val="1"/>
  </c:chart>
  <c:spPr>
    <a:solidFill>
      <a:srgbClr val="FFFFFF"/>
    </a:solidFill>
    <a:ln>
      <a:noFill/>
    </a:ln>
  </c:spPr>
  <c:externalData r:id="rIdWorkbook">
    <c:autoUpdate val="0"/>
  </c:externalData>
  <c:printSettings>
    <c:headerFooter/>
    <c:pageMargins b="0.75" l="0.7" r="0.7" t="0.75" header="0.3" footer="0.3"/>
    <c:pageSetup/>
  </c:printSettings>
</c:chartSpace>
</file>

<file path=word/diagrams/_rels/data1.xml.rels><?xml version="1.0" encoding="UTF-8"?><Relationships xmlns="http://schemas.openxmlformats.org/package/2006/relationships"><Relationship Id="rIdDemoDiagramDrawing1" Type="http://schemas.microsoft.com/office/2007/relationships/diagramDrawing" Target="drawing1.xml"/></Relationships>
</file>

<file path=word/diagrams/_rels/data2.xml.rels><?xml version="1.0" encoding="UTF-8"?><Relationships xmlns="http://schemas.openxmlformats.org/package/2006/relationships"><Relationship Id="rIdDemoDiagramDrawing2" Type="http://schemas.microsoft.com/office/2007/relationships/diagramDrawing" Target="drawing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rgbClr val="C0504D"/>
    </dgm:fillClrLst>
    <dgm:linClrLst meth="repeat">
      <a:srgbClr val="FFFFFF"/>
    </dgm:linClrLst>
    <dgm:effectClrLst/>
    <dgm:txLinClrLst/>
    <dgm:txFillClrLst/>
    <dgm:txEffectClrLst/>
  </dgm:styleLbl>
  <dgm:styleLbl name="node1">
    <dgm:fillClrLst>
      <a:srgbClr val="9BBB59"/>
      <a:srgbClr val="8064A2"/>
    </dgm:fillClrLst>
    <dgm:linClrLst meth="repeat">
      <a:srgbClr val="FFFFFF"/>
    </dgm:linClrLst>
    <dgm:effectClrLst/>
    <dgm:txLinClrLst/>
    <dgm:txFillClrLst/>
    <dgm:txEffectClrLst/>
  </dgm:styleLbl>
  <dgm:styleLbl name="alignNode1">
    <dgm:fillClrLst>
      <a:srgbClr val="9BBB59"/>
      <a:srgbClr val="8064A2"/>
    </dgm:fillClrLst>
    <dgm:linClrLst>
      <a:srgbClr val="9BBB59"/>
      <a:srgbClr val="8064A2"/>
    </dgm:linClrLst>
    <dgm:effectClrLst/>
    <dgm:txLinClrLst/>
    <dgm:txFillClrLst/>
    <dgm:txEffectClrLst/>
  </dgm:styleLbl>
  <dgm:styleLbl name="lnNode1">
    <dgm:fillClrLst>
      <a:srgbClr val="9BBB59"/>
      <a:srgbClr val="8064A2"/>
    </dgm:fillClrLst>
    <dgm:linClrLst meth="repeat">
      <a:srgbClr val="FFFFFF"/>
    </dgm:linClrLst>
    <dgm:effectClrLst/>
    <dgm:txLinClrLst/>
    <dgm:txFillClrLst/>
    <dgm:txEffectClrLst/>
  </dgm:styleLbl>
  <dgm:styleLbl name="vennNode1">
    <dgm:fillClrLst>
      <a:srgbClr val="9BBB59">
        <a:alpha val="50000"/>
      </a:srgbClr>
      <a:srgbClr val="8064A2">
        <a:alpha val="50000"/>
      </a:srgbClr>
    </dgm:fillClrLst>
    <dgm:linClrLst meth="repeat">
      <a:srgbClr val="FFFFFF"/>
    </dgm:linClrLst>
    <dgm:effectClrLst/>
    <dgm:txLinClrLst/>
    <dgm:txFillClrLst/>
    <dgm:txEffectClrLst/>
  </dgm:styleLbl>
  <dgm:styleLbl name="node2">
    <dgm:fillClrLst>
      <a:srgbClr val="8064A2"/>
    </dgm:fillClrLst>
    <dgm:linClrLst meth="repeat">
      <a:srgbClr val="FFFFFF"/>
    </dgm:linClrLst>
    <dgm:effectClrLst/>
    <dgm:txLinClrLst/>
    <dgm:txFillClrLst/>
    <dgm:txEffectClrLst/>
  </dgm:styleLbl>
  <dgm:styleLbl name="node3">
    <dgm:fillClrLst>
      <a:srgbClr val="4BACC6"/>
    </dgm:fillClrLst>
    <dgm:linClrLst meth="repeat">
      <a:srgbClr val="FFFFFF"/>
    </dgm:linClrLst>
    <dgm:effectClrLst/>
    <dgm:txLinClrLst/>
    <dgm:txFillClrLst/>
    <dgm:txEffectClrLst/>
  </dgm:styleLbl>
  <dgm:styleLbl name="node4">
    <dgm:fillClrLst>
      <a:srgbClr val="F79646"/>
    </dgm:fillClrLst>
    <dgm:linClrLst meth="repeat">
      <a:srgbClr val="FFFFFF"/>
    </dgm:linClrLst>
    <dgm:effectClrLst/>
    <dgm:txLinClrLst/>
    <dgm:txFillClrLst/>
    <dgm:txEffectClrLst/>
  </dgm:styleLbl>
  <dgm:styleLbl name="fgImgPlace1">
    <dgm:fillClrLst>
      <a:srgbClr val="9BBB59">
        <a:tint val="50000"/>
      </a:srgbClr>
      <a:srgbClr val="8064A2">
        <a:tint val="50000"/>
      </a:srgbClr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alignImgPlace1">
    <dgm:fillClrLst>
      <a:srgbClr val="9BBB59">
        <a:tint val="50000"/>
      </a:srgbClr>
      <a:srgbClr val="8064A2">
        <a:tint val="20000"/>
      </a:srgbClr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bgImgPlace1">
    <dgm:fillClrLst>
      <a:srgbClr val="9BBB59">
        <a:tint val="50000"/>
      </a:srgbClr>
      <a:srgbClr val="8064A2">
        <a:tint val="20000"/>
      </a:srgbClr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sibTrans2D1">
    <dgm:fillClrLst>
      <a:srgbClr val="9BBB59"/>
      <a:srgbClr val="8064A2"/>
    </dgm:fillClrLst>
    <dgm:linClrLst meth="repeat">
      <a:srgbClr val="FFFFFF"/>
    </dgm:linClrLst>
    <dgm:effectClrLst/>
    <dgm:txLinClrLst/>
    <dgm:txFillClrLst/>
    <dgm:txEffectClrLst/>
  </dgm:styleLbl>
  <dgm:styleLbl name="fgSibTrans2D1">
    <dgm:fillClrLst>
      <a:srgbClr val="9BBB59"/>
      <a:srgbClr val="8064A2"/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bgSibTrans2D1">
    <dgm:fillClrLst>
      <a:srgbClr val="9BBB59"/>
      <a:srgbClr val="8064A2"/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sibTrans1D1">
    <dgm:fillClrLst/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callout">
    <dgm:fillClrLst meth="repeat">
      <a:srgbClr val="9BBB59"/>
    </dgm:fillClrLst>
    <dgm:linClrLst meth="repeat">
      <a:srgbClr val="9BBB59">
        <a:tint val="50000"/>
      </a:srgbClr>
    </dgm:linClrLst>
    <dgm:effectClrLst/>
    <dgm:txLinClrLst/>
    <dgm:txFillClrLst meth="repeat">
      <a:srgbClr val="000000"/>
    </dgm:txFillClrLst>
    <dgm:txEffectClrLst/>
  </dgm:styleLbl>
  <dgm:styleLbl name="asst0">
    <dgm:fillClrLst meth="repeat">
      <a:srgbClr val="9BBB59"/>
    </dgm:fillClrLst>
    <dgm:linClrLst meth="repeat">
      <a:srgbClr val="FFFFFF">
        <a:shade val="80000"/>
      </a:srgbClr>
    </dgm:linClrLst>
    <dgm:effectClrLst/>
    <dgm:txLinClrLst/>
    <dgm:txFillClrLst/>
    <dgm:txEffectClrLst/>
  </dgm:styleLbl>
  <dgm:styleLbl name="asst1">
    <dgm:fillClrLst meth="repeat">
      <a:srgbClr val="8064A2"/>
    </dgm:fillClrLst>
    <dgm:linClrLst meth="repeat">
      <a:srgbClr val="FFFFFF">
        <a:shade val="80000"/>
      </a:srgbClr>
    </dgm:linClrLst>
    <dgm:effectClrLst/>
    <dgm:txLinClrLst/>
    <dgm:txFillClrLst/>
    <dgm:txEffectClrLst/>
  </dgm:styleLbl>
  <dgm:styleLbl name="asst2">
    <dgm:fillClrLst>
      <a:srgbClr val="4BACC6"/>
    </dgm:fillClrLst>
    <dgm:linClrLst meth="repeat">
      <a:srgbClr val="FFFFFF"/>
    </dgm:linClrLst>
    <dgm:effectClrLst/>
    <dgm:txLinClrLst/>
    <dgm:txFillClrLst/>
    <dgm:txEffectClrLst/>
  </dgm:styleLbl>
  <dgm:styleLbl name="asst3">
    <dgm:fillClrLst>
      <a:srgbClr val="F79646"/>
    </dgm:fillClrLst>
    <dgm:linClrLst meth="repeat">
      <a:srgbClr val="FFFFFF"/>
    </dgm:linClrLst>
    <dgm:effectClrLst/>
    <dgm:txLinClrLst/>
    <dgm:txFillClrLst/>
    <dgm:txEffectClrLst/>
  </dgm:styleLbl>
  <dgm:styleLbl name="asst4">
    <dgm:fillClrLst>
      <a:srgbClr val="4F81BD"/>
    </dgm:fillClrLst>
    <dgm:linClrLst meth="repeat">
      <a:srgbClr val="FFFFFF"/>
    </dgm:linClrLst>
    <dgm:effectClrLst/>
    <dgm:txLinClrLst/>
    <dgm:txFillClrLst/>
    <dgm:txEffectClrLst/>
  </dgm:styleLbl>
  <dgm:styleLbl name="parChTrans2D1">
    <dgm:fillClrLst meth="repeat">
      <a:srgbClr val="C0504D"/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parChTrans2D2">
    <dgm:fillClrLst meth="repeat">
      <a:srgbClr val="9BBB59"/>
    </dgm:fillClrLst>
    <dgm:linClrLst meth="repeat">
      <a:srgbClr val="FFFFFF"/>
    </dgm:linClrLst>
    <dgm:effectClrLst/>
    <dgm:txLinClrLst/>
    <dgm:txFillClrLst/>
    <dgm:txEffectClrLst/>
  </dgm:styleLbl>
  <dgm:styleLbl name="parChTrans2D3">
    <dgm:fillClrLst meth="repeat">
      <a:srgbClr val="8064A2"/>
    </dgm:fillClrLst>
    <dgm:linClrLst meth="repeat">
      <a:srgbClr val="FFFFFF"/>
    </dgm:linClrLst>
    <dgm:effectClrLst/>
    <dgm:txLinClrLst/>
    <dgm:txFillClrLst/>
    <dgm:txEffectClrLst/>
  </dgm:styleLbl>
  <dgm:styleLbl name="parChTrans2D4">
    <dgm:fillClrLst meth="repeat">
      <a:srgbClr val="4BACC6"/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parChTrans1D1">
    <dgm:fillClrLst meth="repeat">
      <a:srgbClr val="9BBB59"/>
    </dgm:fillClrLst>
    <dgm:linClrLst meth="repeat">
      <a:srgbClr val="9BBB59"/>
    </dgm:linClrLst>
    <dgm:effectClrLst/>
    <dgm:txLinClrLst/>
    <dgm:txFillClrLst meth="repeat">
      <a:srgbClr val="000000"/>
    </dgm:txFillClrLst>
    <dgm:txEffectClrLst/>
  </dgm:styleLbl>
  <dgm:styleLbl name="parChTrans1D2">
    <dgm:fillClrLst meth="repeat">
      <a:srgbClr val="C0504D">
        <a:tint val="90000"/>
      </a:srgbClr>
    </dgm:fillClrLst>
    <dgm:linClrLst meth="repeat">
      <a:srgbClr val="8064A2"/>
    </dgm:linClrLst>
    <dgm:effectClrLst/>
    <dgm:txLinClrLst/>
    <dgm:txFillClrLst meth="repeat">
      <a:srgbClr val="000000"/>
    </dgm:txFillClrLst>
    <dgm:txEffectClrLst/>
  </dgm:styleLbl>
  <dgm:styleLbl name="parChTrans1D3">
    <dgm:fillClrLst meth="repeat">
      <a:srgbClr val="C0504D">
        <a:tint val="70000"/>
      </a:srgbClr>
    </dgm:fillClrLst>
    <dgm:linClrLst meth="repeat">
      <a:srgbClr val="4BACC6"/>
    </dgm:linClrLst>
    <dgm:effectClrLst/>
    <dgm:txLinClrLst/>
    <dgm:txFillClrLst meth="repeat">
      <a:srgbClr val="000000"/>
    </dgm:txFillClrLst>
    <dgm:txEffectClrLst/>
  </dgm:styleLbl>
  <dgm:styleLbl name="parChTrans1D4">
    <dgm:fillClrLst meth="repeat">
      <a:srgbClr val="F79646">
        <a:tint val="50000"/>
      </a:srgbClr>
    </dgm:fillClrLst>
    <dgm:linClrLst meth="repeat">
      <a:srgbClr val="F79646"/>
    </dgm:linClrLst>
    <dgm:effectClrLst/>
    <dgm:txLinClrLst/>
    <dgm:txFillClrLst meth="repeat">
      <a:srgbClr val="000000"/>
    </dgm:txFillClrLst>
    <dgm:txEffectClrLst/>
  </dgm:styleLbl>
  <dgm:styleLbl name="fgAcc1">
    <dgm:fillClrLst meth="repeat">
      <a:srgbClr val="FFFFFF">
        <a:alpha val="90000"/>
      </a:srgbClr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conFgAcc1">
    <dgm:fillClrLst meth="repeat">
      <a:srgbClr val="FFFFFF">
        <a:alpha val="90000"/>
      </a:srgbClr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alignAcc1">
    <dgm:fillClrLst meth="repeat">
      <a:srgbClr val="FFFFFF">
        <a:alpha val="90000"/>
      </a:srgbClr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trAlignAcc1">
    <dgm:fillClrLst meth="repeat">
      <a:srgbClr val="FFFFFF">
        <a:alpha val="40000"/>
      </a:srgbClr>
    </dgm:fillClrLst>
    <dgm:linClrLst meth="repeat">
      <a:srgbClr val="C0504D"/>
    </dgm:linClrLst>
    <dgm:effectClrLst/>
    <dgm:txLinClrLst/>
    <dgm:txFillClrLst meth="repeat">
      <a:srgbClr val="000000"/>
    </dgm:txFillClrLst>
    <dgm:txEffectClrLst/>
  </dgm:styleLbl>
  <dgm:styleLbl name="bgAcc1">
    <dgm:fillClrLst meth="repeat">
      <a:srgbClr val="FFFFFF">
        <a:alpha val="90000"/>
      </a:srgbClr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solidFgAcc1">
    <dgm:fillClrLst meth="repeat">
      <a:srgbClr val="FFFFFF"/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solidAlignAcc1">
    <dgm:fillClrLst meth="repeat">
      <a:srgbClr val="FFFFFF"/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solidBgAcc1">
    <dgm:fillClrLst meth="repeat">
      <a:srgbClr val="FFFFFF"/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fgAccFollowNode1">
    <dgm:fillClrLst>
      <a:srgbClr val="9BBB59">
        <a:tint val="40000"/>
        <a:alpha val="90000"/>
      </a:srgbClr>
      <a:srgbClr val="8064A2">
        <a:tint val="40000"/>
        <a:alpha val="90000"/>
      </a:srgbClr>
    </dgm:fillClrLst>
    <dgm:linClrLst>
      <a:srgbClr val="9BBB59">
        <a:tint val="40000"/>
        <a:alpha val="90000"/>
      </a:srgbClr>
      <a:srgbClr val="8064A2">
        <a:tint val="40000"/>
        <a:alpha val="90000"/>
      </a:srgbClr>
    </dgm:linClrLst>
    <dgm:effectClrLst/>
    <dgm:txLinClrLst/>
    <dgm:txFillClrLst meth="repeat">
      <a:srgbClr val="000000"/>
    </dgm:txFillClrLst>
    <dgm:txEffectClrLst/>
  </dgm:styleLbl>
  <dgm:styleLbl name="alignAccFollowNode1">
    <dgm:fillClrLst>
      <a:srgbClr val="9BBB59">
        <a:tint val="40000"/>
        <a:alpha val="90000"/>
      </a:srgbClr>
      <a:srgbClr val="8064A2">
        <a:tint val="40000"/>
        <a:alpha val="90000"/>
      </a:srgbClr>
    </dgm:fillClrLst>
    <dgm:linClrLst>
      <a:srgbClr val="9BBB59">
        <a:tint val="40000"/>
        <a:alpha val="90000"/>
      </a:srgbClr>
      <a:srgbClr val="8064A2">
        <a:tint val="40000"/>
        <a:alpha val="90000"/>
      </a:srgbClr>
    </dgm:linClrLst>
    <dgm:effectClrLst/>
    <dgm:txLinClrLst/>
    <dgm:txFillClrLst meth="repeat">
      <a:srgbClr val="000000"/>
    </dgm:txFillClrLst>
    <dgm:txEffectClrLst/>
  </dgm:styleLbl>
  <dgm:styleLbl name="bgAccFollowNode1">
    <dgm:fillClrLst>
      <a:srgbClr val="9BBB59">
        <a:tint val="40000"/>
        <a:alpha val="90000"/>
      </a:srgbClr>
      <a:srgbClr val="8064A2">
        <a:tint val="40000"/>
        <a:alpha val="90000"/>
      </a:srgbClr>
    </dgm:fillClrLst>
    <dgm:linClrLst>
      <a:srgbClr val="9BBB59">
        <a:tint val="40000"/>
        <a:alpha val="90000"/>
      </a:srgbClr>
      <a:srgbClr val="8064A2">
        <a:tint val="40000"/>
        <a:alpha val="90000"/>
      </a:srgbClr>
    </dgm:linClrLst>
    <dgm:effectClrLst/>
    <dgm:txLinClrLst/>
    <dgm:txFillClrLst meth="repeat">
      <a:srgbClr val="000000"/>
    </dgm:txFillClrLst>
    <dgm:txEffectClrLst/>
  </dgm:styleLbl>
  <dgm:styleLbl name="fgAcc0">
    <dgm:fillClrLst meth="repeat">
      <a:srgbClr val="FFFFFF">
        <a:alpha val="90000"/>
      </a:srgbClr>
    </dgm:fillClrLst>
    <dgm:linClrLst>
      <a:srgbClr val="C0504D"/>
    </dgm:linClrLst>
    <dgm:effectClrLst/>
    <dgm:txLinClrLst/>
    <dgm:txFillClrLst meth="repeat">
      <a:srgbClr val="000000"/>
    </dgm:txFillClrLst>
    <dgm:txEffectClrLst/>
  </dgm:styleLbl>
  <dgm:styleLbl name="fgAcc2">
    <dgm:fillClrLst meth="repeat">
      <a:srgbClr val="FFFFFF">
        <a:alpha val="90000"/>
      </a:srgbClr>
    </dgm:fillClrLst>
    <dgm:linClrLst>
      <a:srgbClr val="8064A2"/>
    </dgm:linClrLst>
    <dgm:effectClrLst/>
    <dgm:txLinClrLst/>
    <dgm:txFillClrLst meth="repeat">
      <a:srgbClr val="000000"/>
    </dgm:txFillClrLst>
    <dgm:txEffectClrLst/>
  </dgm:styleLbl>
  <dgm:styleLbl name="fgAcc3">
    <dgm:fillClrLst meth="repeat">
      <a:srgbClr val="FFFFFF">
        <a:alpha val="90000"/>
      </a:srgbClr>
    </dgm:fillClrLst>
    <dgm:linClrLst>
      <a:srgbClr val="4BACC6"/>
    </dgm:linClrLst>
    <dgm:effectClrLst/>
    <dgm:txLinClrLst/>
    <dgm:txFillClrLst meth="repeat">
      <a:srgbClr val="000000"/>
    </dgm:txFillClrLst>
    <dgm:txEffectClrLst/>
  </dgm:styleLbl>
  <dgm:styleLbl name="fgAcc4">
    <dgm:fillClrLst meth="repeat">
      <a:srgbClr val="FFFFFF">
        <a:alpha val="90000"/>
      </a:srgbClr>
    </dgm:fillClrLst>
    <dgm:linClrLst>
      <a:srgbClr val="F79646"/>
    </dgm:linClrLst>
    <dgm:effectClrLst/>
    <dgm:txLinClrLst/>
    <dgm:txFillClrLst meth="repeat">
      <a:srgbClr val="000000"/>
    </dgm:txFillClrLst>
    <dgm:txEffectClrLst/>
  </dgm:styleLbl>
  <dgm:styleLbl name="bgShp">
    <dgm:fillClrLst meth="repeat">
      <a:srgbClr val="9BBB59">
        <a:tint val="40000"/>
      </a:srgbClr>
    </dgm:fillClrLst>
    <dgm:linClrLst meth="repeat">
      <a:srgbClr val="000000"/>
    </dgm:linClrLst>
    <dgm:effectClrLst/>
    <dgm:txLinClrLst/>
    <dgm:txFillClrLst meth="repeat">
      <a:srgbClr val="000000"/>
    </dgm:txFillClrLst>
    <dgm:txEffectClrLst/>
  </dgm:styleLbl>
  <dgm:styleLbl name="dkBgShp">
    <dgm:fillClrLst meth="repeat">
      <a:srgbClr val="9BBB59">
        <a:shade val="90000"/>
      </a:srgbClr>
    </dgm:fillClrLst>
    <dgm:linClrLst meth="repeat">
      <a:srgbClr val="000000"/>
    </dgm:linClrLst>
    <dgm:effectClrLst/>
    <dgm:txLinClrLst/>
    <dgm:txFillClrLst meth="repeat">
      <a:srgbClr val="FFFFFF"/>
    </dgm:txFillClrLst>
    <dgm:txEffectClrLst/>
  </dgm:styleLbl>
  <dgm:styleLbl name="trBgShp">
    <dgm:fillClrLst meth="repeat">
      <a:srgbClr val="C0504D">
        <a:tint val="50000"/>
        <a:alpha val="40000"/>
      </a:srgbClr>
    </dgm:fillClrLst>
    <dgm:linClrLst meth="repeat">
      <a:srgbClr val="9BBB59"/>
    </dgm:linClrLst>
    <dgm:effectClrLst/>
    <dgm:txLinClrLst/>
    <dgm:txFillClrLst meth="repeat">
      <a:srgbClr val="FFFFFF"/>
    </dgm:txFillClrLst>
    <dgm:txEffectClrLst/>
  </dgm:styleLbl>
  <dgm:styleLbl name="fgShp">
    <dgm:fillClrLst meth="repeat">
      <a:srgbClr val="9BBB59">
        <a:tint val="40000"/>
      </a:srgbClr>
    </dgm:fillClrLst>
    <dgm:linClrLst meth="repeat">
      <a:srgbClr val="FFFFFF"/>
    </dgm:linClrLst>
    <dgm:effectClrLst/>
    <dgm:txLinClrLst/>
    <dgm:txFillClrLst meth="repeat">
      <a:srgbClr val="000000"/>
    </dgm:txFillClrLst>
    <dgm:txEffectClrLst/>
  </dgm:styleLbl>
  <dgm:styleLbl name="revTx">
    <dgm:fillClrLst meth="repeat">
      <a:srgbClr val="FFFFFF">
        <a:alpha val="0"/>
      </a:srgbClr>
    </dgm:fillClrLst>
    <dgm:linClrLst meth="repeat">
      <a:srgbClr val="000000">
        <a:alpha val="0"/>
      </a:srgbClr>
    </dgm:linClrLst>
    <dgm:effectClrLst/>
    <dgm:txLinClrLst/>
    <dgm:txFillClrLst meth="repeat">
      <a:srgbClr val="000000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rgbClr val="C0504D"/>
    </dgm:fillClrLst>
    <dgm:linClrLst meth="repeat">
      <a:srgbClr val="FFFFFF"/>
    </dgm:linClrLst>
    <dgm:effectClrLst/>
    <dgm:txLinClrLst/>
    <dgm:txFillClrLst/>
    <dgm:txEffectClrLst/>
  </dgm:styleLbl>
  <dgm:styleLbl name="node1">
    <dgm:fillClrLst>
      <a:srgbClr val="9BBB59"/>
      <a:srgbClr val="8064A2"/>
    </dgm:fillClrLst>
    <dgm:linClrLst meth="repeat">
      <a:srgbClr val="FFFFFF"/>
    </dgm:linClrLst>
    <dgm:effectClrLst/>
    <dgm:txLinClrLst/>
    <dgm:txFillClrLst/>
    <dgm:txEffectClrLst/>
  </dgm:styleLbl>
  <dgm:styleLbl name="alignNode1">
    <dgm:fillClrLst>
      <a:srgbClr val="9BBB59"/>
      <a:srgbClr val="8064A2"/>
    </dgm:fillClrLst>
    <dgm:linClrLst>
      <a:srgbClr val="9BBB59"/>
      <a:srgbClr val="8064A2"/>
    </dgm:linClrLst>
    <dgm:effectClrLst/>
    <dgm:txLinClrLst/>
    <dgm:txFillClrLst/>
    <dgm:txEffectClrLst/>
  </dgm:styleLbl>
  <dgm:styleLbl name="lnNode1">
    <dgm:fillClrLst>
      <a:srgbClr val="9BBB59"/>
      <a:srgbClr val="8064A2"/>
    </dgm:fillClrLst>
    <dgm:linClrLst meth="repeat">
      <a:srgbClr val="FFFFFF"/>
    </dgm:linClrLst>
    <dgm:effectClrLst/>
    <dgm:txLinClrLst/>
    <dgm:txFillClrLst/>
    <dgm:txEffectClrLst/>
  </dgm:styleLbl>
  <dgm:styleLbl name="vennNode1">
    <dgm:fillClrLst>
      <a:srgbClr val="9BBB59">
        <a:alpha val="50000"/>
      </a:srgbClr>
      <a:srgbClr val="8064A2">
        <a:alpha val="50000"/>
      </a:srgbClr>
    </dgm:fillClrLst>
    <dgm:linClrLst meth="repeat">
      <a:srgbClr val="FFFFFF"/>
    </dgm:linClrLst>
    <dgm:effectClrLst/>
    <dgm:txLinClrLst/>
    <dgm:txFillClrLst/>
    <dgm:txEffectClrLst/>
  </dgm:styleLbl>
  <dgm:styleLbl name="node2">
    <dgm:fillClrLst>
      <a:srgbClr val="8064A2"/>
    </dgm:fillClrLst>
    <dgm:linClrLst meth="repeat">
      <a:srgbClr val="FFFFFF"/>
    </dgm:linClrLst>
    <dgm:effectClrLst/>
    <dgm:txLinClrLst/>
    <dgm:txFillClrLst/>
    <dgm:txEffectClrLst/>
  </dgm:styleLbl>
  <dgm:styleLbl name="node3">
    <dgm:fillClrLst>
      <a:srgbClr val="4BACC6"/>
    </dgm:fillClrLst>
    <dgm:linClrLst meth="repeat">
      <a:srgbClr val="FFFFFF"/>
    </dgm:linClrLst>
    <dgm:effectClrLst/>
    <dgm:txLinClrLst/>
    <dgm:txFillClrLst/>
    <dgm:txEffectClrLst/>
  </dgm:styleLbl>
  <dgm:styleLbl name="node4">
    <dgm:fillClrLst>
      <a:srgbClr val="F79646"/>
    </dgm:fillClrLst>
    <dgm:linClrLst meth="repeat">
      <a:srgbClr val="FFFFFF"/>
    </dgm:linClrLst>
    <dgm:effectClrLst/>
    <dgm:txLinClrLst/>
    <dgm:txFillClrLst/>
    <dgm:txEffectClrLst/>
  </dgm:styleLbl>
  <dgm:styleLbl name="fgImgPlace1">
    <dgm:fillClrLst>
      <a:srgbClr val="9BBB59">
        <a:tint val="50000"/>
      </a:srgbClr>
      <a:srgbClr val="8064A2">
        <a:tint val="50000"/>
      </a:srgbClr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alignImgPlace1">
    <dgm:fillClrLst>
      <a:srgbClr val="9BBB59">
        <a:tint val="50000"/>
      </a:srgbClr>
      <a:srgbClr val="8064A2">
        <a:tint val="20000"/>
      </a:srgbClr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bgImgPlace1">
    <dgm:fillClrLst>
      <a:srgbClr val="9BBB59">
        <a:tint val="50000"/>
      </a:srgbClr>
      <a:srgbClr val="8064A2">
        <a:tint val="20000"/>
      </a:srgbClr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sibTrans2D1">
    <dgm:fillClrLst>
      <a:srgbClr val="9BBB59"/>
      <a:srgbClr val="8064A2"/>
    </dgm:fillClrLst>
    <dgm:linClrLst meth="repeat">
      <a:srgbClr val="FFFFFF"/>
    </dgm:linClrLst>
    <dgm:effectClrLst/>
    <dgm:txLinClrLst/>
    <dgm:txFillClrLst/>
    <dgm:txEffectClrLst/>
  </dgm:styleLbl>
  <dgm:styleLbl name="fgSibTrans2D1">
    <dgm:fillClrLst>
      <a:srgbClr val="9BBB59"/>
      <a:srgbClr val="8064A2"/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bgSibTrans2D1">
    <dgm:fillClrLst>
      <a:srgbClr val="9BBB59"/>
      <a:srgbClr val="8064A2"/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sibTrans1D1">
    <dgm:fillClrLst/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callout">
    <dgm:fillClrLst meth="repeat">
      <a:srgbClr val="9BBB59"/>
    </dgm:fillClrLst>
    <dgm:linClrLst meth="repeat">
      <a:srgbClr val="9BBB59">
        <a:tint val="50000"/>
      </a:srgbClr>
    </dgm:linClrLst>
    <dgm:effectClrLst/>
    <dgm:txLinClrLst/>
    <dgm:txFillClrLst meth="repeat">
      <a:srgbClr val="000000"/>
    </dgm:txFillClrLst>
    <dgm:txEffectClrLst/>
  </dgm:styleLbl>
  <dgm:styleLbl name="asst0">
    <dgm:fillClrLst meth="repeat">
      <a:srgbClr val="9BBB59"/>
    </dgm:fillClrLst>
    <dgm:linClrLst meth="repeat">
      <a:srgbClr val="FFFFFF">
        <a:shade val="80000"/>
      </a:srgbClr>
    </dgm:linClrLst>
    <dgm:effectClrLst/>
    <dgm:txLinClrLst/>
    <dgm:txFillClrLst/>
    <dgm:txEffectClrLst/>
  </dgm:styleLbl>
  <dgm:styleLbl name="asst1">
    <dgm:fillClrLst meth="repeat">
      <a:srgbClr val="8064A2"/>
    </dgm:fillClrLst>
    <dgm:linClrLst meth="repeat">
      <a:srgbClr val="FFFFFF">
        <a:shade val="80000"/>
      </a:srgbClr>
    </dgm:linClrLst>
    <dgm:effectClrLst/>
    <dgm:txLinClrLst/>
    <dgm:txFillClrLst/>
    <dgm:txEffectClrLst/>
  </dgm:styleLbl>
  <dgm:styleLbl name="asst2">
    <dgm:fillClrLst>
      <a:srgbClr val="4BACC6"/>
    </dgm:fillClrLst>
    <dgm:linClrLst meth="repeat">
      <a:srgbClr val="FFFFFF"/>
    </dgm:linClrLst>
    <dgm:effectClrLst/>
    <dgm:txLinClrLst/>
    <dgm:txFillClrLst/>
    <dgm:txEffectClrLst/>
  </dgm:styleLbl>
  <dgm:styleLbl name="asst3">
    <dgm:fillClrLst>
      <a:srgbClr val="F79646"/>
    </dgm:fillClrLst>
    <dgm:linClrLst meth="repeat">
      <a:srgbClr val="FFFFFF"/>
    </dgm:linClrLst>
    <dgm:effectClrLst/>
    <dgm:txLinClrLst/>
    <dgm:txFillClrLst/>
    <dgm:txEffectClrLst/>
  </dgm:styleLbl>
  <dgm:styleLbl name="asst4">
    <dgm:fillClrLst>
      <a:srgbClr val="4F81BD"/>
    </dgm:fillClrLst>
    <dgm:linClrLst meth="repeat">
      <a:srgbClr val="FFFFFF"/>
    </dgm:linClrLst>
    <dgm:effectClrLst/>
    <dgm:txLinClrLst/>
    <dgm:txFillClrLst/>
    <dgm:txEffectClrLst/>
  </dgm:styleLbl>
  <dgm:styleLbl name="parChTrans2D1">
    <dgm:fillClrLst meth="repeat">
      <a:srgbClr val="C0504D"/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parChTrans2D2">
    <dgm:fillClrLst meth="repeat">
      <a:srgbClr val="9BBB59"/>
    </dgm:fillClrLst>
    <dgm:linClrLst meth="repeat">
      <a:srgbClr val="FFFFFF"/>
    </dgm:linClrLst>
    <dgm:effectClrLst/>
    <dgm:txLinClrLst/>
    <dgm:txFillClrLst/>
    <dgm:txEffectClrLst/>
  </dgm:styleLbl>
  <dgm:styleLbl name="parChTrans2D3">
    <dgm:fillClrLst meth="repeat">
      <a:srgbClr val="8064A2"/>
    </dgm:fillClrLst>
    <dgm:linClrLst meth="repeat">
      <a:srgbClr val="FFFFFF"/>
    </dgm:linClrLst>
    <dgm:effectClrLst/>
    <dgm:txLinClrLst/>
    <dgm:txFillClrLst/>
    <dgm:txEffectClrLst/>
  </dgm:styleLbl>
  <dgm:styleLbl name="parChTrans2D4">
    <dgm:fillClrLst meth="repeat">
      <a:srgbClr val="4BACC6"/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parChTrans1D1">
    <dgm:fillClrLst meth="repeat">
      <a:srgbClr val="9BBB59"/>
    </dgm:fillClrLst>
    <dgm:linClrLst meth="repeat">
      <a:srgbClr val="9BBB59"/>
    </dgm:linClrLst>
    <dgm:effectClrLst/>
    <dgm:txLinClrLst/>
    <dgm:txFillClrLst meth="repeat">
      <a:srgbClr val="000000"/>
    </dgm:txFillClrLst>
    <dgm:txEffectClrLst/>
  </dgm:styleLbl>
  <dgm:styleLbl name="parChTrans1D2">
    <dgm:fillClrLst meth="repeat">
      <a:srgbClr val="C0504D">
        <a:tint val="90000"/>
      </a:srgbClr>
    </dgm:fillClrLst>
    <dgm:linClrLst meth="repeat">
      <a:srgbClr val="8064A2"/>
    </dgm:linClrLst>
    <dgm:effectClrLst/>
    <dgm:txLinClrLst/>
    <dgm:txFillClrLst meth="repeat">
      <a:srgbClr val="000000"/>
    </dgm:txFillClrLst>
    <dgm:txEffectClrLst/>
  </dgm:styleLbl>
  <dgm:styleLbl name="parChTrans1D3">
    <dgm:fillClrLst meth="repeat">
      <a:srgbClr val="C0504D">
        <a:tint val="70000"/>
      </a:srgbClr>
    </dgm:fillClrLst>
    <dgm:linClrLst meth="repeat">
      <a:srgbClr val="4BACC6"/>
    </dgm:linClrLst>
    <dgm:effectClrLst/>
    <dgm:txLinClrLst/>
    <dgm:txFillClrLst meth="repeat">
      <a:srgbClr val="000000"/>
    </dgm:txFillClrLst>
    <dgm:txEffectClrLst/>
  </dgm:styleLbl>
  <dgm:styleLbl name="parChTrans1D4">
    <dgm:fillClrLst meth="repeat">
      <a:srgbClr val="F79646">
        <a:tint val="50000"/>
      </a:srgbClr>
    </dgm:fillClrLst>
    <dgm:linClrLst meth="repeat">
      <a:srgbClr val="F79646"/>
    </dgm:linClrLst>
    <dgm:effectClrLst/>
    <dgm:txLinClrLst/>
    <dgm:txFillClrLst meth="repeat">
      <a:srgbClr val="000000"/>
    </dgm:txFillClrLst>
    <dgm:txEffectClrLst/>
  </dgm:styleLbl>
  <dgm:styleLbl name="fgAcc1">
    <dgm:fillClrLst meth="repeat">
      <a:srgbClr val="FFFFFF">
        <a:alpha val="90000"/>
      </a:srgbClr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conFgAcc1">
    <dgm:fillClrLst meth="repeat">
      <a:srgbClr val="FFFFFF">
        <a:alpha val="90000"/>
      </a:srgbClr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alignAcc1">
    <dgm:fillClrLst meth="repeat">
      <a:srgbClr val="FFFFFF">
        <a:alpha val="90000"/>
      </a:srgbClr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trAlignAcc1">
    <dgm:fillClrLst meth="repeat">
      <a:srgbClr val="FFFFFF">
        <a:alpha val="40000"/>
      </a:srgbClr>
    </dgm:fillClrLst>
    <dgm:linClrLst meth="repeat">
      <a:srgbClr val="C0504D"/>
    </dgm:linClrLst>
    <dgm:effectClrLst/>
    <dgm:txLinClrLst/>
    <dgm:txFillClrLst meth="repeat">
      <a:srgbClr val="000000"/>
    </dgm:txFillClrLst>
    <dgm:txEffectClrLst/>
  </dgm:styleLbl>
  <dgm:styleLbl name="bgAcc1">
    <dgm:fillClrLst meth="repeat">
      <a:srgbClr val="FFFFFF">
        <a:alpha val="90000"/>
      </a:srgbClr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solidFgAcc1">
    <dgm:fillClrLst meth="repeat">
      <a:srgbClr val="FFFFFF"/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solidAlignAcc1">
    <dgm:fillClrLst meth="repeat">
      <a:srgbClr val="FFFFFF"/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solidBgAcc1">
    <dgm:fillClrLst meth="repeat">
      <a:srgbClr val="FFFFFF"/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fgAccFollowNode1">
    <dgm:fillClrLst>
      <a:srgbClr val="9BBB59">
        <a:tint val="40000"/>
        <a:alpha val="90000"/>
      </a:srgbClr>
      <a:srgbClr val="8064A2">
        <a:tint val="40000"/>
        <a:alpha val="90000"/>
      </a:srgbClr>
    </dgm:fillClrLst>
    <dgm:linClrLst>
      <a:srgbClr val="9BBB59">
        <a:tint val="40000"/>
        <a:alpha val="90000"/>
      </a:srgbClr>
      <a:srgbClr val="8064A2">
        <a:tint val="40000"/>
        <a:alpha val="90000"/>
      </a:srgbClr>
    </dgm:linClrLst>
    <dgm:effectClrLst/>
    <dgm:txLinClrLst/>
    <dgm:txFillClrLst meth="repeat">
      <a:srgbClr val="000000"/>
    </dgm:txFillClrLst>
    <dgm:txEffectClrLst/>
  </dgm:styleLbl>
  <dgm:styleLbl name="alignAccFollowNode1">
    <dgm:fillClrLst>
      <a:srgbClr val="9BBB59">
        <a:tint val="40000"/>
        <a:alpha val="90000"/>
      </a:srgbClr>
      <a:srgbClr val="8064A2">
        <a:tint val="40000"/>
        <a:alpha val="90000"/>
      </a:srgbClr>
    </dgm:fillClrLst>
    <dgm:linClrLst>
      <a:srgbClr val="9BBB59">
        <a:tint val="40000"/>
        <a:alpha val="90000"/>
      </a:srgbClr>
      <a:srgbClr val="8064A2">
        <a:tint val="40000"/>
        <a:alpha val="90000"/>
      </a:srgbClr>
    </dgm:linClrLst>
    <dgm:effectClrLst/>
    <dgm:txLinClrLst/>
    <dgm:txFillClrLst meth="repeat">
      <a:srgbClr val="000000"/>
    </dgm:txFillClrLst>
    <dgm:txEffectClrLst/>
  </dgm:styleLbl>
  <dgm:styleLbl name="bgAccFollowNode1">
    <dgm:fillClrLst>
      <a:srgbClr val="9BBB59">
        <a:tint val="40000"/>
        <a:alpha val="90000"/>
      </a:srgbClr>
      <a:srgbClr val="8064A2">
        <a:tint val="40000"/>
        <a:alpha val="90000"/>
      </a:srgbClr>
    </dgm:fillClrLst>
    <dgm:linClrLst>
      <a:srgbClr val="9BBB59">
        <a:tint val="40000"/>
        <a:alpha val="90000"/>
      </a:srgbClr>
      <a:srgbClr val="8064A2">
        <a:tint val="40000"/>
        <a:alpha val="90000"/>
      </a:srgbClr>
    </dgm:linClrLst>
    <dgm:effectClrLst/>
    <dgm:txLinClrLst/>
    <dgm:txFillClrLst meth="repeat">
      <a:srgbClr val="000000"/>
    </dgm:txFillClrLst>
    <dgm:txEffectClrLst/>
  </dgm:styleLbl>
  <dgm:styleLbl name="fgAcc0">
    <dgm:fillClrLst meth="repeat">
      <a:srgbClr val="FFFFFF">
        <a:alpha val="90000"/>
      </a:srgbClr>
    </dgm:fillClrLst>
    <dgm:linClrLst>
      <a:srgbClr val="C0504D"/>
    </dgm:linClrLst>
    <dgm:effectClrLst/>
    <dgm:txLinClrLst/>
    <dgm:txFillClrLst meth="repeat">
      <a:srgbClr val="000000"/>
    </dgm:txFillClrLst>
    <dgm:txEffectClrLst/>
  </dgm:styleLbl>
  <dgm:styleLbl name="fgAcc2">
    <dgm:fillClrLst meth="repeat">
      <a:srgbClr val="FFFFFF">
        <a:alpha val="90000"/>
      </a:srgbClr>
    </dgm:fillClrLst>
    <dgm:linClrLst>
      <a:srgbClr val="8064A2"/>
    </dgm:linClrLst>
    <dgm:effectClrLst/>
    <dgm:txLinClrLst/>
    <dgm:txFillClrLst meth="repeat">
      <a:srgbClr val="000000"/>
    </dgm:txFillClrLst>
    <dgm:txEffectClrLst/>
  </dgm:styleLbl>
  <dgm:styleLbl name="fgAcc3">
    <dgm:fillClrLst meth="repeat">
      <a:srgbClr val="FFFFFF">
        <a:alpha val="90000"/>
      </a:srgbClr>
    </dgm:fillClrLst>
    <dgm:linClrLst>
      <a:srgbClr val="4BACC6"/>
    </dgm:linClrLst>
    <dgm:effectClrLst/>
    <dgm:txLinClrLst/>
    <dgm:txFillClrLst meth="repeat">
      <a:srgbClr val="000000"/>
    </dgm:txFillClrLst>
    <dgm:txEffectClrLst/>
  </dgm:styleLbl>
  <dgm:styleLbl name="fgAcc4">
    <dgm:fillClrLst meth="repeat">
      <a:srgbClr val="FFFFFF">
        <a:alpha val="90000"/>
      </a:srgbClr>
    </dgm:fillClrLst>
    <dgm:linClrLst>
      <a:srgbClr val="F79646"/>
    </dgm:linClrLst>
    <dgm:effectClrLst/>
    <dgm:txLinClrLst/>
    <dgm:txFillClrLst meth="repeat">
      <a:srgbClr val="000000"/>
    </dgm:txFillClrLst>
    <dgm:txEffectClrLst/>
  </dgm:styleLbl>
  <dgm:styleLbl name="bgShp">
    <dgm:fillClrLst meth="repeat">
      <a:srgbClr val="9BBB59">
        <a:tint val="40000"/>
      </a:srgbClr>
    </dgm:fillClrLst>
    <dgm:linClrLst meth="repeat">
      <a:srgbClr val="000000"/>
    </dgm:linClrLst>
    <dgm:effectClrLst/>
    <dgm:txLinClrLst/>
    <dgm:txFillClrLst meth="repeat">
      <a:srgbClr val="000000"/>
    </dgm:txFillClrLst>
    <dgm:txEffectClrLst/>
  </dgm:styleLbl>
  <dgm:styleLbl name="dkBgShp">
    <dgm:fillClrLst meth="repeat">
      <a:srgbClr val="9BBB59">
        <a:shade val="90000"/>
      </a:srgbClr>
    </dgm:fillClrLst>
    <dgm:linClrLst meth="repeat">
      <a:srgbClr val="000000"/>
    </dgm:linClrLst>
    <dgm:effectClrLst/>
    <dgm:txLinClrLst/>
    <dgm:txFillClrLst meth="repeat">
      <a:srgbClr val="FFFFFF"/>
    </dgm:txFillClrLst>
    <dgm:txEffectClrLst/>
  </dgm:styleLbl>
  <dgm:styleLbl name="trBgShp">
    <dgm:fillClrLst meth="repeat">
      <a:srgbClr val="C0504D">
        <a:tint val="50000"/>
        <a:alpha val="40000"/>
      </a:srgbClr>
    </dgm:fillClrLst>
    <dgm:linClrLst meth="repeat">
      <a:srgbClr val="9BBB59"/>
    </dgm:linClrLst>
    <dgm:effectClrLst/>
    <dgm:txLinClrLst/>
    <dgm:txFillClrLst meth="repeat">
      <a:srgbClr val="FFFFFF"/>
    </dgm:txFillClrLst>
    <dgm:txEffectClrLst/>
  </dgm:styleLbl>
  <dgm:styleLbl name="fgShp">
    <dgm:fillClrLst meth="repeat">
      <a:srgbClr val="9BBB59">
        <a:tint val="40000"/>
      </a:srgbClr>
    </dgm:fillClrLst>
    <dgm:linClrLst meth="repeat">
      <a:srgbClr val="FFFFFF"/>
    </dgm:linClrLst>
    <dgm:effectClrLst/>
    <dgm:txLinClrLst/>
    <dgm:txFillClrLst meth="repeat">
      <a:srgbClr val="000000"/>
    </dgm:txFillClrLst>
    <dgm:txEffectClrLst/>
  </dgm:styleLbl>
  <dgm:styleLbl name="revTx">
    <dgm:fillClrLst meth="repeat">
      <a:srgbClr val="FFFFFF">
        <a:alpha val="0"/>
      </a:srgbClr>
    </dgm:fillClrLst>
    <dgm:linClrLst meth="repeat">
      <a:srgbClr val="000000">
        <a:alpha val="0"/>
      </a:srgbClr>
    </dgm:linClrLst>
    <dgm:effectClrLst/>
    <dgm:txLinClrLst/>
    <dgm:txFillClrLst meth="repeat">
      <a:srgbClr val="000000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47BFF08-860D-4665-BB46-67391B7862A1}" type="doc">
      <dgm:prSet loTypeId="urn:microsoft.com/office/officeart/2005/8/layout/target2" loCatId="relationship" qsTypeId="urn:microsoft.com/office/officeart/2005/8/quickstyle/simple1" qsCatId="simple" csTypeId="urn:microsoft.com/office/officeart/2005/8/colors/colorful3" csCatId="colorful" phldr="1"/>
      <dgm:spPr/>
      <dgm:t>
        <a:bodyPr/>
        <a:lstStyle/>
        <a:p>
          <a:endParaRPr lang="en-US"/>
        </a:p>
      </dgm:t>
    </dgm:pt>
    <dgm:pt modelId="{0AB04F30-5B47-4ACB-A955-980E2BEC6B8C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Plan</a:t>
          </a:r>
        </a:p>
      </dgm:t>
    </dgm:pt>
    <dgm:pt modelId="{6E181527-014A-4BD8-B248-16F9AF413E3C}" type="parTrans" cxnId="{917FA628-6F50-4835-9BE1-110EB3D255B7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50845BFD-388F-4DC6-A543-D0DE333528AF}" type="sibTrans" cxnId="{917FA628-6F50-4835-9BE1-110EB3D255B7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00A683DC-F5D9-45C8-8912-3B023965128E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Scope</a:t>
          </a:r>
        </a:p>
      </dgm:t>
    </dgm:pt>
    <dgm:pt modelId="{2507495C-C0E4-4E50-8099-E467DA67E99F}" type="parTrans" cxnId="{E70F0FE1-0760-4494-A632-5EED5674D388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695A160E-BFE7-4F83-8A37-FE87B4E228A3}" type="sibTrans" cxnId="{E70F0FE1-0760-4494-A632-5EED5674D388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6FE1863A-01B9-4644-BDAF-EC1995C1FA48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Brief</a:t>
          </a:r>
        </a:p>
      </dgm:t>
    </dgm:pt>
    <dgm:pt modelId="{5CFB9E2A-21E5-4090-903A-1E5104679879}" type="parTrans" cxnId="{E9FF5911-DB7C-420E-8926-3272B7D07DCC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A2873350-E6DF-4F80-86C6-B6ABDE430F6D}" type="sibTrans" cxnId="{E9FF5911-DB7C-420E-8926-3272B7D07DCC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67939A53-FF3A-4922-964E-FB26D481B44C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Write</a:t>
          </a:r>
        </a:p>
      </dgm:t>
    </dgm:pt>
    <dgm:pt modelId="{60FE862E-D42A-45F0-A6B2-B03B47BC9163}" type="parTrans" cxnId="{68829164-D6B9-4E3A-B41E-258C0ABCAD76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FE57115B-2339-42F3-8B33-3D4357BB3005}" type="sibTrans" cxnId="{68829164-D6B9-4E3A-B41E-258C0ABCAD76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8C7BA88D-76F4-47BF-963E-319EBC3C5C89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Draft</a:t>
          </a:r>
        </a:p>
      </dgm:t>
    </dgm:pt>
    <dgm:pt modelId="{F17D4BF0-D914-458E-B487-BE03070C87F7}" type="parTrans" cxnId="{69F974B0-8825-48E9-93B3-37DC4FB4E5C2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FD058C9C-B867-4F69-AF53-6260AEDD2777}" type="sibTrans" cxnId="{69F974B0-8825-48E9-93B3-37DC4FB4E5C2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784E43AB-2DA7-49A5-9C83-FF457019BB5C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Art</a:t>
          </a:r>
        </a:p>
      </dgm:t>
    </dgm:pt>
    <dgm:pt modelId="{C9DCB071-1ACD-4442-95F7-E74377CBDC56}" type="parTrans" cxnId="{0220EA17-D5E2-405B-9BB8-0F46A516F3FE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52BE1436-7548-4F8A-A099-E9D27FD27530}" type="sibTrans" cxnId="{0220EA17-D5E2-405B-9BB8-0F46A516F3FE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84FF9DD5-2BBE-4F4C-B41A-5320F18558FD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Ship</a:t>
          </a:r>
        </a:p>
      </dgm:t>
    </dgm:pt>
    <dgm:pt modelId="{74EF0857-76F4-4F2E-B9BD-DF3CD30BCCE2}" type="parTrans" cxnId="{FBBA0AD7-5503-4BBF-B197-3CE4DDD3F430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EAEAB3B9-11C0-4BF6-923F-542B580C3392}" type="sibTrans" cxnId="{FBBA0AD7-5503-4BBF-B197-3CE4DDD3F430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A2D8FAD4-A948-44D6-91C6-4328CE604ECA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Check</a:t>
          </a:r>
        </a:p>
      </dgm:t>
    </dgm:pt>
    <dgm:pt modelId="{B1E2F442-599A-4DC6-8C32-6819A2643C82}" type="parTrans" cxnId="{75AC22AD-266C-4201-B8EF-330F63F66B04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804D382E-444C-4186-B0D0-E5434DC6D855}" type="sibTrans" cxnId="{75AC22AD-266C-4201-B8EF-330F63F66B04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2F4814C1-2F65-4C94-B0A9-1D6DBE960222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Send</a:t>
          </a:r>
        </a:p>
      </dgm:t>
    </dgm:pt>
    <dgm:pt modelId="{1FCB7A8A-EE3A-4083-BA8F-F0D2790C04C6}" type="parTrans" cxnId="{BF2120EB-A1FA-4EEC-B96E-5FF8EFB14411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9B182459-D926-45BC-8D90-CDEECE1425B3}" type="sibTrans" cxnId="{BF2120EB-A1FA-4EEC-B96E-5FF8EFB14411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E9B165BA-A475-4469-A48C-837BFC632FA9}" type="pres">
      <dgm:prSet presAssocID="{147BFF08-860D-4665-BB46-67391B7862A1}" presName="Name0" presStyleCnt="0">
        <dgm:presLayoutVars>
          <dgm:chMax val="3"/>
          <dgm:chPref val="1"/>
          <dgm:dir/>
          <dgm:animLvl val="lvl"/>
          <dgm:resizeHandles/>
        </dgm:presLayoutVars>
      </dgm:prSet>
      <dgm:spPr/>
    </dgm:pt>
    <dgm:pt modelId="{247A940D-6F5C-4665-B081-E6BD092B4E0C}" type="pres">
      <dgm:prSet presAssocID="{147BFF08-860D-4665-BB46-67391B7862A1}" presName="outerBox" presStyleCnt="0"/>
      <dgm:spPr/>
    </dgm:pt>
    <dgm:pt modelId="{7429920A-22A7-4C36-A56E-7794431D8BBB}" type="pres">
      <dgm:prSet presAssocID="{147BFF08-860D-4665-BB46-67391B7862A1}" presName="outerBoxParent" presStyleLbl="node1" presStyleIdx="0" presStyleCnt="3" custLinFactNeighborX="76940"/>
      <dgm:spPr/>
    </dgm:pt>
    <dgm:pt modelId="{4C518C4D-DCB6-4A58-98ED-EA72C135366D}" type="pres">
      <dgm:prSet presAssocID="{147BFF08-860D-4665-BB46-67391B7862A1}" presName="outerBoxChildren" presStyleCnt="0"/>
      <dgm:spPr/>
    </dgm:pt>
    <dgm:pt modelId="{30043F8E-1E46-45E8-BAD2-3B65F927AF14}" type="pres">
      <dgm:prSet presAssocID="{00A683DC-F5D9-45C8-8912-3B023965128E}" presName="oChild" presStyleLbl="fgAcc1" presStyleIdx="0" presStyleCnt="6">
        <dgm:presLayoutVars>
          <dgm:bulletEnabled val="1"/>
        </dgm:presLayoutVars>
      </dgm:prSet>
      <dgm:spPr/>
    </dgm:pt>
    <dgm:pt modelId="{6F5C01F4-75ED-4B2B-A592-A4534D46D492}" type="pres">
      <dgm:prSet presAssocID="{695A160E-BFE7-4F83-8A37-FE87B4E228A3}" presName="outerSibTrans" presStyleCnt="0"/>
      <dgm:spPr/>
    </dgm:pt>
    <dgm:pt modelId="{7F0BC841-DC22-41F9-86DF-567CDB5327AA}" type="pres">
      <dgm:prSet presAssocID="{6FE1863A-01B9-4644-BDAF-EC1995C1FA48}" presName="oChild" presStyleLbl="fgAcc1" presStyleIdx="1" presStyleCnt="6">
        <dgm:presLayoutVars>
          <dgm:bulletEnabled val="1"/>
        </dgm:presLayoutVars>
      </dgm:prSet>
      <dgm:spPr/>
    </dgm:pt>
    <dgm:pt modelId="{3281FE0A-E403-486F-82E6-A8AB0E577DE3}" type="pres">
      <dgm:prSet presAssocID="{147BFF08-860D-4665-BB46-67391B7862A1}" presName="middleBox" presStyleCnt="0"/>
      <dgm:spPr/>
    </dgm:pt>
    <dgm:pt modelId="{018567D0-017A-46C5-96FD-6E4267BC25CC}" type="pres">
      <dgm:prSet presAssocID="{147BFF08-860D-4665-BB46-67391B7862A1}" presName="middleBoxParent" presStyleLbl="node1" presStyleIdx="1" presStyleCnt="3"/>
      <dgm:spPr/>
    </dgm:pt>
    <dgm:pt modelId="{95B0353A-F9AE-44C0-A27B-30533BD5B5AD}" type="pres">
      <dgm:prSet presAssocID="{147BFF08-860D-4665-BB46-67391B7862A1}" presName="middleBoxChildren" presStyleCnt="0"/>
      <dgm:spPr/>
    </dgm:pt>
    <dgm:pt modelId="{7136670A-BE91-46E7-AABD-7C2AD3DB69C5}" type="pres">
      <dgm:prSet presAssocID="{8C7BA88D-76F4-47BF-963E-319EBC3C5C89}" presName="mChild" presStyleLbl="fgAcc1" presStyleIdx="2" presStyleCnt="6">
        <dgm:presLayoutVars>
          <dgm:bulletEnabled val="1"/>
        </dgm:presLayoutVars>
      </dgm:prSet>
      <dgm:spPr/>
    </dgm:pt>
    <dgm:pt modelId="{0B4A8FB5-9768-4ADC-847C-33791CB0FF52}" type="pres">
      <dgm:prSet presAssocID="{FD058C9C-B867-4F69-AF53-6260AEDD2777}" presName="middleSibTrans" presStyleCnt="0"/>
      <dgm:spPr/>
    </dgm:pt>
    <dgm:pt modelId="{AA180DA6-C3BA-40CF-951B-C949341AF0E3}" type="pres">
      <dgm:prSet presAssocID="{784E43AB-2DA7-49A5-9C83-FF457019BB5C}" presName="mChild" presStyleLbl="fgAcc1" presStyleIdx="3" presStyleCnt="6">
        <dgm:presLayoutVars>
          <dgm:bulletEnabled val="1"/>
        </dgm:presLayoutVars>
      </dgm:prSet>
      <dgm:spPr/>
    </dgm:pt>
    <dgm:pt modelId="{A65B23A9-5024-4E17-A06C-F83E23B930F6}" type="pres">
      <dgm:prSet presAssocID="{147BFF08-860D-4665-BB46-67391B7862A1}" presName="centerBox" presStyleCnt="0"/>
      <dgm:spPr/>
    </dgm:pt>
    <dgm:pt modelId="{FCCEA717-5132-4AAB-8A8E-6B04419BE144}" type="pres">
      <dgm:prSet presAssocID="{147BFF08-860D-4665-BB46-67391B7862A1}" presName="centerBoxParent" presStyleLbl="node1" presStyleIdx="2" presStyleCnt="3"/>
      <dgm:spPr/>
    </dgm:pt>
    <dgm:pt modelId="{2E1E82F8-C8B7-4064-B3AC-D2DA5312EC1C}" type="pres">
      <dgm:prSet presAssocID="{147BFF08-860D-4665-BB46-67391B7862A1}" presName="centerBoxChildren" presStyleCnt="0"/>
      <dgm:spPr/>
    </dgm:pt>
    <dgm:pt modelId="{1F2B5462-B816-4FFB-B58C-C7169DA2D474}" type="pres">
      <dgm:prSet presAssocID="{A2D8FAD4-A948-44D6-91C6-4328CE604ECA}" presName="cChild" presStyleLbl="fgAcc1" presStyleIdx="4" presStyleCnt="6">
        <dgm:presLayoutVars>
          <dgm:bulletEnabled val="1"/>
        </dgm:presLayoutVars>
      </dgm:prSet>
      <dgm:spPr/>
    </dgm:pt>
    <dgm:pt modelId="{040741AA-B3FE-4750-97B3-6CE76DF519AA}" type="pres">
      <dgm:prSet presAssocID="{804D382E-444C-4186-B0D0-E5434DC6D855}" presName="centerSibTrans" presStyleCnt="0"/>
      <dgm:spPr/>
    </dgm:pt>
    <dgm:pt modelId="{576D55D9-2776-4DC5-AA89-CF9B99BEACBB}" type="pres">
      <dgm:prSet presAssocID="{2F4814C1-2F65-4C94-B0A9-1D6DBE960222}" presName="cChild" presStyleLbl="fgAcc1" presStyleIdx="5" presStyleCnt="6">
        <dgm:presLayoutVars>
          <dgm:bulletEnabled val="1"/>
        </dgm:presLayoutVars>
      </dgm:prSet>
      <dgm:spPr/>
    </dgm:pt>
  </dgm:ptLst>
  <dgm:cxnLst>
    <dgm:cxn modelId="{E9FF5911-DB7C-420E-8926-3272B7D07DCC}" srcId="{0AB04F30-5B47-4ACB-A955-980E2BEC6B8C}" destId="{6FE1863A-01B9-4644-BDAF-EC1995C1FA48}" srcOrd="1" destOrd="0" parTransId="{5CFB9E2A-21E5-4090-903A-1E5104679879}" sibTransId="{A2873350-E6DF-4F80-86C6-B6ABDE430F6D}"/>
    <dgm:cxn modelId="{0220EA17-D5E2-405B-9BB8-0F46A516F3FE}" srcId="{67939A53-FF3A-4922-964E-FB26D481B44C}" destId="{784E43AB-2DA7-49A5-9C83-FF457019BB5C}" srcOrd="1" destOrd="0" parTransId="{C9DCB071-1ACD-4442-95F7-E74377CBDC56}" sibTransId="{52BE1436-7548-4F8A-A099-E9D27FD27530}"/>
    <dgm:cxn modelId="{917FA628-6F50-4835-9BE1-110EB3D255B7}" srcId="{147BFF08-860D-4665-BB46-67391B7862A1}" destId="{0AB04F30-5B47-4ACB-A955-980E2BEC6B8C}" srcOrd="0" destOrd="0" parTransId="{6E181527-014A-4BD8-B248-16F9AF413E3C}" sibTransId="{50845BFD-388F-4DC6-A543-D0DE333528AF}"/>
    <dgm:cxn modelId="{32438435-238B-494E-918E-EEB7AEA61FA5}" type="presOf" srcId="{8C7BA88D-76F4-47BF-963E-319EBC3C5C89}" destId="{7136670A-BE91-46E7-AABD-7C2AD3DB69C5}" srcOrd="0" destOrd="0" presId="urn:microsoft.com/office/officeart/2005/8/layout/target2"/>
    <dgm:cxn modelId="{3E4C6E3F-EBEA-4C73-A82C-9FEB7DC28F94}" type="presOf" srcId="{0AB04F30-5B47-4ACB-A955-980E2BEC6B8C}" destId="{7429920A-22A7-4C36-A56E-7794431D8BBB}" srcOrd="0" destOrd="0" presId="urn:microsoft.com/office/officeart/2005/8/layout/target2"/>
    <dgm:cxn modelId="{3B156A42-D76E-46EC-B2F0-C52D2BC7AB66}" type="presOf" srcId="{6FE1863A-01B9-4644-BDAF-EC1995C1FA48}" destId="{7F0BC841-DC22-41F9-86DF-567CDB5327AA}" srcOrd="0" destOrd="0" presId="urn:microsoft.com/office/officeart/2005/8/layout/target2"/>
    <dgm:cxn modelId="{68829164-D6B9-4E3A-B41E-258C0ABCAD76}" srcId="{147BFF08-860D-4665-BB46-67391B7862A1}" destId="{67939A53-FF3A-4922-964E-FB26D481B44C}" srcOrd="1" destOrd="0" parTransId="{60FE862E-D42A-45F0-A6B2-B03B47BC9163}" sibTransId="{FE57115B-2339-42F3-8B33-3D4357BB3005}"/>
    <dgm:cxn modelId="{27AC066C-D751-4E68-9AD5-1966D60E965B}" type="presOf" srcId="{784E43AB-2DA7-49A5-9C83-FF457019BB5C}" destId="{AA180DA6-C3BA-40CF-951B-C949341AF0E3}" srcOrd="0" destOrd="0" presId="urn:microsoft.com/office/officeart/2005/8/layout/target2"/>
    <dgm:cxn modelId="{179EBB4F-47EE-473A-A423-F3F3E9EE4F55}" type="presOf" srcId="{2F4814C1-2F65-4C94-B0A9-1D6DBE960222}" destId="{576D55D9-2776-4DC5-AA89-CF9B99BEACBB}" srcOrd="0" destOrd="0" presId="urn:microsoft.com/office/officeart/2005/8/layout/target2"/>
    <dgm:cxn modelId="{42515781-0D26-4741-A8A8-306922C599F0}" type="presOf" srcId="{147BFF08-860D-4665-BB46-67391B7862A1}" destId="{E9B165BA-A475-4469-A48C-837BFC632FA9}" srcOrd="0" destOrd="0" presId="urn:microsoft.com/office/officeart/2005/8/layout/target2"/>
    <dgm:cxn modelId="{6E6D5282-8893-41A3-BCE3-FB63EFCA2974}" type="presOf" srcId="{67939A53-FF3A-4922-964E-FB26D481B44C}" destId="{018567D0-017A-46C5-96FD-6E4267BC25CC}" srcOrd="0" destOrd="0" presId="urn:microsoft.com/office/officeart/2005/8/layout/target2"/>
    <dgm:cxn modelId="{75AC22AD-266C-4201-B8EF-330F63F66B04}" srcId="{84FF9DD5-2BBE-4F4C-B41A-5320F18558FD}" destId="{A2D8FAD4-A948-44D6-91C6-4328CE604ECA}" srcOrd="0" destOrd="0" parTransId="{B1E2F442-599A-4DC6-8C32-6819A2643C82}" sibTransId="{804D382E-444C-4186-B0D0-E5434DC6D855}"/>
    <dgm:cxn modelId="{69F974B0-8825-48E9-93B3-37DC4FB4E5C2}" srcId="{67939A53-FF3A-4922-964E-FB26D481B44C}" destId="{8C7BA88D-76F4-47BF-963E-319EBC3C5C89}" srcOrd="0" destOrd="0" parTransId="{F17D4BF0-D914-458E-B487-BE03070C87F7}" sibTransId="{FD058C9C-B867-4F69-AF53-6260AEDD2777}"/>
    <dgm:cxn modelId="{6090BBB4-AE4F-49D0-8508-F6B17CF32669}" type="presOf" srcId="{A2D8FAD4-A948-44D6-91C6-4328CE604ECA}" destId="{1F2B5462-B816-4FFB-B58C-C7169DA2D474}" srcOrd="0" destOrd="0" presId="urn:microsoft.com/office/officeart/2005/8/layout/target2"/>
    <dgm:cxn modelId="{F615A4CE-E70D-4C7E-893E-F10E01FBF3E7}" type="presOf" srcId="{84FF9DD5-2BBE-4F4C-B41A-5320F18558FD}" destId="{FCCEA717-5132-4AAB-8A8E-6B04419BE144}" srcOrd="0" destOrd="0" presId="urn:microsoft.com/office/officeart/2005/8/layout/target2"/>
    <dgm:cxn modelId="{FBBA0AD7-5503-4BBF-B197-3CE4DDD3F430}" srcId="{147BFF08-860D-4665-BB46-67391B7862A1}" destId="{84FF9DD5-2BBE-4F4C-B41A-5320F18558FD}" srcOrd="2" destOrd="0" parTransId="{74EF0857-76F4-4F2E-B9BD-DF3CD30BCCE2}" sibTransId="{EAEAB3B9-11C0-4BF6-923F-542B580C3392}"/>
    <dgm:cxn modelId="{1EC901E1-8356-4A48-880C-5223448DE0FF}" type="presOf" srcId="{00A683DC-F5D9-45C8-8912-3B023965128E}" destId="{30043F8E-1E46-45E8-BAD2-3B65F927AF14}" srcOrd="0" destOrd="0" presId="urn:microsoft.com/office/officeart/2005/8/layout/target2"/>
    <dgm:cxn modelId="{E70F0FE1-0760-4494-A632-5EED5674D388}" srcId="{0AB04F30-5B47-4ACB-A955-980E2BEC6B8C}" destId="{00A683DC-F5D9-45C8-8912-3B023965128E}" srcOrd="0" destOrd="0" parTransId="{2507495C-C0E4-4E50-8099-E467DA67E99F}" sibTransId="{695A160E-BFE7-4F83-8A37-FE87B4E228A3}"/>
    <dgm:cxn modelId="{BF2120EB-A1FA-4EEC-B96E-5FF8EFB14411}" srcId="{84FF9DD5-2BBE-4F4C-B41A-5320F18558FD}" destId="{2F4814C1-2F65-4C94-B0A9-1D6DBE960222}" srcOrd="1" destOrd="0" parTransId="{1FCB7A8A-EE3A-4083-BA8F-F0D2790C04C6}" sibTransId="{9B182459-D926-45BC-8D90-CDEECE1425B3}"/>
    <dgm:cxn modelId="{BE164728-C210-4DBF-9C3F-4D7BFFBD59D3}" type="presParOf" srcId="{E9B165BA-A475-4469-A48C-837BFC632FA9}" destId="{247A940D-6F5C-4665-B081-E6BD092B4E0C}" srcOrd="0" destOrd="0" presId="urn:microsoft.com/office/officeart/2005/8/layout/target2"/>
    <dgm:cxn modelId="{39EE6E50-23C4-4E0C-953C-F49DE329F19C}" type="presParOf" srcId="{247A940D-6F5C-4665-B081-E6BD092B4E0C}" destId="{7429920A-22A7-4C36-A56E-7794431D8BBB}" srcOrd="0" destOrd="0" presId="urn:microsoft.com/office/officeart/2005/8/layout/target2"/>
    <dgm:cxn modelId="{EA840C57-5D19-4A8C-A760-A4C80FE01D22}" type="presParOf" srcId="{247A940D-6F5C-4665-B081-E6BD092B4E0C}" destId="{4C518C4D-DCB6-4A58-98ED-EA72C135366D}" srcOrd="1" destOrd="0" presId="urn:microsoft.com/office/officeart/2005/8/layout/target2"/>
    <dgm:cxn modelId="{F340BB87-B0C1-451A-BED0-ACEE5A3DAE2E}" type="presParOf" srcId="{4C518C4D-DCB6-4A58-98ED-EA72C135366D}" destId="{30043F8E-1E46-45E8-BAD2-3B65F927AF14}" srcOrd="0" destOrd="0" presId="urn:microsoft.com/office/officeart/2005/8/layout/target2"/>
    <dgm:cxn modelId="{E9D62ADD-7B57-4CD7-A391-4507A82A06D1}" type="presParOf" srcId="{4C518C4D-DCB6-4A58-98ED-EA72C135366D}" destId="{6F5C01F4-75ED-4B2B-A592-A4534D46D492}" srcOrd="1" destOrd="0" presId="urn:microsoft.com/office/officeart/2005/8/layout/target2"/>
    <dgm:cxn modelId="{7777A6D5-A918-4570-8478-55B68E76BB53}" type="presParOf" srcId="{4C518C4D-DCB6-4A58-98ED-EA72C135366D}" destId="{7F0BC841-DC22-41F9-86DF-567CDB5327AA}" srcOrd="2" destOrd="0" presId="urn:microsoft.com/office/officeart/2005/8/layout/target2"/>
    <dgm:cxn modelId="{872B1B26-59DE-45A1-80D7-0E86ED566D01}" type="presParOf" srcId="{E9B165BA-A475-4469-A48C-837BFC632FA9}" destId="{3281FE0A-E403-486F-82E6-A8AB0E577DE3}" srcOrd="1" destOrd="0" presId="urn:microsoft.com/office/officeart/2005/8/layout/target2"/>
    <dgm:cxn modelId="{2BEBD70F-4582-40DF-91DB-81B03999619E}" type="presParOf" srcId="{3281FE0A-E403-486F-82E6-A8AB0E577DE3}" destId="{018567D0-017A-46C5-96FD-6E4267BC25CC}" srcOrd="0" destOrd="0" presId="urn:microsoft.com/office/officeart/2005/8/layout/target2"/>
    <dgm:cxn modelId="{FAA4C4BB-2AE1-4D0E-B65A-21CCD9DFB591}" type="presParOf" srcId="{3281FE0A-E403-486F-82E6-A8AB0E577DE3}" destId="{95B0353A-F9AE-44C0-A27B-30533BD5B5AD}" srcOrd="1" destOrd="0" presId="urn:microsoft.com/office/officeart/2005/8/layout/target2"/>
    <dgm:cxn modelId="{CCFCE3F0-4E7F-44C7-A505-81EA30669EFF}" type="presParOf" srcId="{95B0353A-F9AE-44C0-A27B-30533BD5B5AD}" destId="{7136670A-BE91-46E7-AABD-7C2AD3DB69C5}" srcOrd="0" destOrd="0" presId="urn:microsoft.com/office/officeart/2005/8/layout/target2"/>
    <dgm:cxn modelId="{B73907AD-3809-407A-9789-CAC1B6E6DB43}" type="presParOf" srcId="{95B0353A-F9AE-44C0-A27B-30533BD5B5AD}" destId="{0B4A8FB5-9768-4ADC-847C-33791CB0FF52}" srcOrd="1" destOrd="0" presId="urn:microsoft.com/office/officeart/2005/8/layout/target2"/>
    <dgm:cxn modelId="{88FBE015-3C76-4692-815E-7874E0DC67E0}" type="presParOf" srcId="{95B0353A-F9AE-44C0-A27B-30533BD5B5AD}" destId="{AA180DA6-C3BA-40CF-951B-C949341AF0E3}" srcOrd="2" destOrd="0" presId="urn:microsoft.com/office/officeart/2005/8/layout/target2"/>
    <dgm:cxn modelId="{5BD41AAF-316A-450A-9A27-26E17B3BDF61}" type="presParOf" srcId="{E9B165BA-A475-4469-A48C-837BFC632FA9}" destId="{A65B23A9-5024-4E17-A06C-F83E23B930F6}" srcOrd="2" destOrd="0" presId="urn:microsoft.com/office/officeart/2005/8/layout/target2"/>
    <dgm:cxn modelId="{64D5A25A-0986-4521-B74F-443A6C55D958}" type="presParOf" srcId="{A65B23A9-5024-4E17-A06C-F83E23B930F6}" destId="{FCCEA717-5132-4AAB-8A8E-6B04419BE144}" srcOrd="0" destOrd="0" presId="urn:microsoft.com/office/officeart/2005/8/layout/target2"/>
    <dgm:cxn modelId="{F7F0B568-1154-4998-A650-C51E111E47DE}" type="presParOf" srcId="{A65B23A9-5024-4E17-A06C-F83E23B930F6}" destId="{2E1E82F8-C8B7-4064-B3AC-D2DA5312EC1C}" srcOrd="1" destOrd="0" presId="urn:microsoft.com/office/officeart/2005/8/layout/target2"/>
    <dgm:cxn modelId="{3240531F-EEB5-4FD2-BE80-2B7069060169}" type="presParOf" srcId="{2E1E82F8-C8B7-4064-B3AC-D2DA5312EC1C}" destId="{1F2B5462-B816-4FFB-B58C-C7169DA2D474}" srcOrd="0" destOrd="0" presId="urn:microsoft.com/office/officeart/2005/8/layout/target2"/>
    <dgm:cxn modelId="{62CDEF10-51D9-4A7B-926F-08A623C13997}" type="presParOf" srcId="{2E1E82F8-C8B7-4064-B3AC-D2DA5312EC1C}" destId="{040741AA-B3FE-4750-97B3-6CE76DF519AA}" srcOrd="1" destOrd="0" presId="urn:microsoft.com/office/officeart/2005/8/layout/target2"/>
    <dgm:cxn modelId="{DF30DD9F-811B-423B-B37B-EC53002172B2}" type="presParOf" srcId="{2E1E82F8-C8B7-4064-B3AC-D2DA5312EC1C}" destId="{576D55D9-2776-4DC5-AA89-CF9B99BEACBB}" srcOrd="2" destOrd="0" presId="urn:microsoft.com/office/officeart/2005/8/layout/target2"/>
  </dgm:cxnLst>
  <dgm:bg/>
  <dgm:whole/>
  <dgm:extLst>
    <a:ext uri="http://schemas.microsoft.com/office/drawing/2008/diagram">
      <dsp:dataModelExt xmlns:dsp="http://schemas.microsoft.com/office/drawing/2008/diagram" relId="rIdDemoDiagramDrawing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018FA169-FE56-452F-8ACD-920D0CC0D6D2}" type="doc">
      <dgm:prSet loTypeId="urn:microsoft.com/office/officeart/2005/8/layout/lProcess2" loCatId="list" qsTypeId="urn:microsoft.com/office/officeart/2005/8/quickstyle/simple1" qsCatId="simple" csTypeId="urn:microsoft.com/office/officeart/2005/8/colors/colorful3" csCatId="colorful" phldr="1"/>
      <dgm:spPr/>
      <dgm:t>
        <a:bodyPr/>
        <a:lstStyle/>
        <a:p>
          <a:endParaRPr lang="en-US"/>
        </a:p>
      </dgm:t>
    </dgm:pt>
    <dgm:pt modelId="{1868AAB7-557F-4904-BFC6-7C4CFFA63EC6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Plan</a:t>
          </a:r>
        </a:p>
      </dgm:t>
    </dgm:pt>
    <dgm:pt modelId="{CAADD12F-213D-4087-9CE8-9A47F788B3DF}" type="parTrans" cxnId="{99076D28-B2E8-4AA7-BD2A-9B3061C3001A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689875B9-4BC9-4546-9E2D-591893BD0D38}" type="sibTrans" cxnId="{99076D28-B2E8-4AA7-BD2A-9B3061C3001A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BFC48326-78E9-4CC0-9E16-A809A837D6CC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Scope</a:t>
          </a:r>
        </a:p>
      </dgm:t>
    </dgm:pt>
    <dgm:pt modelId="{D6BA28FC-6E10-47E5-899F-D848D3C3C991}" type="parTrans" cxnId="{01505971-93F7-46E1-BBCC-AFAC2CA13ACB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DE0ACB15-EB75-4334-84D4-F8ED160FDE31}" type="sibTrans" cxnId="{01505971-93F7-46E1-BBCC-AFAC2CA13ACB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CBB73BA1-B711-4AD7-B2AD-DC5D24D81C83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Brief</a:t>
          </a:r>
        </a:p>
      </dgm:t>
    </dgm:pt>
    <dgm:pt modelId="{CF024D32-6FF6-4CEB-935C-E75B8FA0F76D}" type="parTrans" cxnId="{C9A14BE4-6F03-46B5-866E-43F3E9F36D14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4CFFE62A-6DB3-40FB-A896-B82671C13A79}" type="sibTrans" cxnId="{C9A14BE4-6F03-46B5-866E-43F3E9F36D14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188EEBAF-11CD-4104-B235-F805A8B9E6D4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Write</a:t>
          </a:r>
        </a:p>
      </dgm:t>
    </dgm:pt>
    <dgm:pt modelId="{DA6DE3C2-7F31-4CF4-8564-B0BDC79A00DC}" type="parTrans" cxnId="{EE2B68A4-6CD3-4645-809E-915C7741CF86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B321523D-9B7E-4C91-AEBA-9770CE437B48}" type="sibTrans" cxnId="{EE2B68A4-6CD3-4645-809E-915C7741CF86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F3AC2F3F-9726-4940-B0EE-8F0ACF5EDCDD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Draft</a:t>
          </a:r>
        </a:p>
      </dgm:t>
    </dgm:pt>
    <dgm:pt modelId="{B5440E00-A652-490F-9A63-E617143FED1A}" type="parTrans" cxnId="{8ABE48F8-42A9-4FA9-8803-F22BE6D95FEB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BBBE28A1-E1D4-4725-8F36-F50AE631AE42}" type="sibTrans" cxnId="{8ABE48F8-42A9-4FA9-8803-F22BE6D95FEB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C355EECC-1231-498C-8816-EFE638C9B432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Art</a:t>
          </a:r>
        </a:p>
      </dgm:t>
    </dgm:pt>
    <dgm:pt modelId="{77C33D3F-4F07-42BC-B25B-DCBC02DC8E64}" type="parTrans" cxnId="{53A96427-4ECD-468A-9B9F-BF789DFB15C2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65E0123A-6D50-4A93-9850-4254B131AD54}" type="sibTrans" cxnId="{53A96427-4ECD-468A-9B9F-BF789DFB15C2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00953B98-8A4F-48DD-9B59-58C1F28CF5B3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Ship</a:t>
          </a:r>
        </a:p>
      </dgm:t>
    </dgm:pt>
    <dgm:pt modelId="{EB476C98-3C03-401D-B77C-BB6049E06CAF}" type="parTrans" cxnId="{2BBB114C-9BC6-4F45-9108-B67A9A5133DA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1790AD37-0AA2-4C44-919A-5AED3D211399}" type="sibTrans" cxnId="{2BBB114C-9BC6-4F45-9108-B67A9A5133DA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0429A2A8-997B-4E24-BF87-3FD3A9321774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Check</a:t>
          </a:r>
        </a:p>
      </dgm:t>
    </dgm:pt>
    <dgm:pt modelId="{F1B41A0C-8F33-4035-B5E1-22A357CB4596}" type="parTrans" cxnId="{6A99F773-44CD-4DDD-A078-15F492510DB4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5A2D485A-E91C-4BBD-A73E-F349D122178E}" type="sibTrans" cxnId="{6A99F773-44CD-4DDD-A078-15F492510DB4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75695C76-8AEC-4F78-8B48-571ED8903201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Send</a:t>
          </a:r>
        </a:p>
      </dgm:t>
    </dgm:pt>
    <dgm:pt modelId="{B8267C7D-787E-47A5-BEF3-EF0F12A1CD6C}" type="parTrans" cxnId="{09866AE4-40AE-4C4D-B281-7CB76F119581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943E3A93-79E7-4B82-9266-C58B62F4CAC0}" type="sibTrans" cxnId="{09866AE4-40AE-4C4D-B281-7CB76F119581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17848EDB-AAF0-4E59-B7D0-C04EA9E3BDA5}" type="pres">
      <dgm:prSet presAssocID="{018FA169-FE56-452F-8ACD-920D0CC0D6D2}" presName="theList" presStyleCnt="0">
        <dgm:presLayoutVars>
          <dgm:dir/>
          <dgm:animLvl val="lvl"/>
          <dgm:resizeHandles val="exact"/>
        </dgm:presLayoutVars>
      </dgm:prSet>
      <dgm:spPr/>
    </dgm:pt>
    <dgm:pt modelId="{F58874A9-6D19-4C45-B646-A086891EEDE3}" type="pres">
      <dgm:prSet presAssocID="{1868AAB7-557F-4904-BFC6-7C4CFFA63EC6}" presName="compNode" presStyleCnt="0"/>
      <dgm:spPr/>
    </dgm:pt>
    <dgm:pt modelId="{D2E27AB4-FB6A-4CB3-9033-C0E780F5B1CE}" type="pres">
      <dgm:prSet presAssocID="{1868AAB7-557F-4904-BFC6-7C4CFFA63EC6}" presName="aNode" presStyleLbl="bgShp" presStyleIdx="0" presStyleCnt="3"/>
      <dgm:spPr/>
    </dgm:pt>
    <dgm:pt modelId="{7D907104-89A7-42A8-81AC-94604CC6DEDF}" type="pres">
      <dgm:prSet presAssocID="{1868AAB7-557F-4904-BFC6-7C4CFFA63EC6}" presName="textNode" presStyleLbl="bgShp" presStyleIdx="0" presStyleCnt="3"/>
      <dgm:spPr/>
    </dgm:pt>
    <dgm:pt modelId="{BAA15522-BB9C-439B-ADED-B6F5A2B2C7DC}" type="pres">
      <dgm:prSet presAssocID="{1868AAB7-557F-4904-BFC6-7C4CFFA63EC6}" presName="compChildNode" presStyleCnt="0"/>
      <dgm:spPr/>
    </dgm:pt>
    <dgm:pt modelId="{3CFD5413-8363-4574-B24A-F7426E7FCA1A}" type="pres">
      <dgm:prSet presAssocID="{1868AAB7-557F-4904-BFC6-7C4CFFA63EC6}" presName="theInnerList" presStyleCnt="0"/>
      <dgm:spPr/>
    </dgm:pt>
    <dgm:pt modelId="{E83F7299-F4B5-4B95-B4C3-F576AAEA0580}" type="pres">
      <dgm:prSet presAssocID="{BFC48326-78E9-4CC0-9E16-A809A837D6CC}" presName="childNode" presStyleLbl="node1" presStyleIdx="0" presStyleCnt="6">
        <dgm:presLayoutVars>
          <dgm:bulletEnabled val="1"/>
        </dgm:presLayoutVars>
      </dgm:prSet>
      <dgm:spPr/>
    </dgm:pt>
    <dgm:pt modelId="{9EB65F74-4335-455F-8412-8A5F1775E8D7}" type="pres">
      <dgm:prSet presAssocID="{BFC48326-78E9-4CC0-9E16-A809A837D6CC}" presName="aSpace2" presStyleCnt="0"/>
      <dgm:spPr/>
    </dgm:pt>
    <dgm:pt modelId="{44C8326E-9E08-46BE-8F3A-60D7D78FF6CC}" type="pres">
      <dgm:prSet presAssocID="{CBB73BA1-B711-4AD7-B2AD-DC5D24D81C83}" presName="childNode" presStyleLbl="node1" presStyleIdx="1" presStyleCnt="6">
        <dgm:presLayoutVars>
          <dgm:bulletEnabled val="1"/>
        </dgm:presLayoutVars>
      </dgm:prSet>
      <dgm:spPr/>
    </dgm:pt>
    <dgm:pt modelId="{ECEA59AF-E06C-43B3-9FEF-97344B42EE56}" type="pres">
      <dgm:prSet presAssocID="{1868AAB7-557F-4904-BFC6-7C4CFFA63EC6}" presName="aSpace" presStyleCnt="0"/>
      <dgm:spPr/>
    </dgm:pt>
    <dgm:pt modelId="{ACAB0A33-F6EE-4BD8-BBB5-C118A6E8C916}" type="pres">
      <dgm:prSet presAssocID="{188EEBAF-11CD-4104-B235-F805A8B9E6D4}" presName="compNode" presStyleCnt="0"/>
      <dgm:spPr/>
    </dgm:pt>
    <dgm:pt modelId="{939EF90E-A07D-4792-9C92-309FF9F11FBD}" type="pres">
      <dgm:prSet presAssocID="{188EEBAF-11CD-4104-B235-F805A8B9E6D4}" presName="aNode" presStyleLbl="bgShp" presStyleIdx="1" presStyleCnt="3"/>
      <dgm:spPr/>
    </dgm:pt>
    <dgm:pt modelId="{9A592D5E-2BDF-4FC8-B93C-8B0C7F515D5F}" type="pres">
      <dgm:prSet presAssocID="{188EEBAF-11CD-4104-B235-F805A8B9E6D4}" presName="textNode" presStyleLbl="bgShp" presStyleIdx="1" presStyleCnt="3"/>
      <dgm:spPr/>
    </dgm:pt>
    <dgm:pt modelId="{4CAE3410-4B57-4DAC-87E4-02C2693A019A}" type="pres">
      <dgm:prSet presAssocID="{188EEBAF-11CD-4104-B235-F805A8B9E6D4}" presName="compChildNode" presStyleCnt="0"/>
      <dgm:spPr/>
    </dgm:pt>
    <dgm:pt modelId="{1029FD3F-92D8-4A09-A618-C8251453473B}" type="pres">
      <dgm:prSet presAssocID="{188EEBAF-11CD-4104-B235-F805A8B9E6D4}" presName="theInnerList" presStyleCnt="0"/>
      <dgm:spPr/>
    </dgm:pt>
    <dgm:pt modelId="{3EAE0E88-4846-43F9-9A2A-6079F5EFC83F}" type="pres">
      <dgm:prSet presAssocID="{F3AC2F3F-9726-4940-B0EE-8F0ACF5EDCDD}" presName="childNode" presStyleLbl="node1" presStyleIdx="2" presStyleCnt="6">
        <dgm:presLayoutVars>
          <dgm:bulletEnabled val="1"/>
        </dgm:presLayoutVars>
      </dgm:prSet>
      <dgm:spPr/>
    </dgm:pt>
    <dgm:pt modelId="{2BF8C88E-3185-49D0-8DFB-CD1572EEC1CC}" type="pres">
      <dgm:prSet presAssocID="{F3AC2F3F-9726-4940-B0EE-8F0ACF5EDCDD}" presName="aSpace2" presStyleCnt="0"/>
      <dgm:spPr/>
    </dgm:pt>
    <dgm:pt modelId="{AAF48AB2-8056-4A9C-AA5F-465A907C5240}" type="pres">
      <dgm:prSet presAssocID="{C355EECC-1231-498C-8816-EFE638C9B432}" presName="childNode" presStyleLbl="node1" presStyleIdx="3" presStyleCnt="6">
        <dgm:presLayoutVars>
          <dgm:bulletEnabled val="1"/>
        </dgm:presLayoutVars>
      </dgm:prSet>
      <dgm:spPr/>
    </dgm:pt>
    <dgm:pt modelId="{D0F831B0-06B3-4688-9D64-2F40919BF3B5}" type="pres">
      <dgm:prSet presAssocID="{188EEBAF-11CD-4104-B235-F805A8B9E6D4}" presName="aSpace" presStyleCnt="0"/>
      <dgm:spPr/>
    </dgm:pt>
    <dgm:pt modelId="{D02DBEFD-20D7-4545-96CA-8877A9BC9915}" type="pres">
      <dgm:prSet presAssocID="{00953B98-8A4F-48DD-9B59-58C1F28CF5B3}" presName="compNode" presStyleCnt="0"/>
      <dgm:spPr/>
    </dgm:pt>
    <dgm:pt modelId="{504E76DE-C894-451A-94CC-0C9204DA036D}" type="pres">
      <dgm:prSet presAssocID="{00953B98-8A4F-48DD-9B59-58C1F28CF5B3}" presName="aNode" presStyleLbl="bgShp" presStyleIdx="2" presStyleCnt="3"/>
      <dgm:spPr/>
    </dgm:pt>
    <dgm:pt modelId="{EA6C930D-A27D-4876-B6D9-4D1957BC621E}" type="pres">
      <dgm:prSet presAssocID="{00953B98-8A4F-48DD-9B59-58C1F28CF5B3}" presName="textNode" presStyleLbl="bgShp" presStyleIdx="2" presStyleCnt="3"/>
      <dgm:spPr/>
    </dgm:pt>
    <dgm:pt modelId="{30CBDC50-8603-4662-93CA-07D4E70C678B}" type="pres">
      <dgm:prSet presAssocID="{00953B98-8A4F-48DD-9B59-58C1F28CF5B3}" presName="compChildNode" presStyleCnt="0"/>
      <dgm:spPr/>
    </dgm:pt>
    <dgm:pt modelId="{7033A9F7-F909-472C-8B71-848D1C9521C7}" type="pres">
      <dgm:prSet presAssocID="{00953B98-8A4F-48DD-9B59-58C1F28CF5B3}" presName="theInnerList" presStyleCnt="0"/>
      <dgm:spPr/>
    </dgm:pt>
    <dgm:pt modelId="{2B1C4BB9-41B6-491F-8121-4908F037A06B}" type="pres">
      <dgm:prSet presAssocID="{0429A2A8-997B-4E24-BF87-3FD3A9321774}" presName="childNode" presStyleLbl="node1" presStyleIdx="4" presStyleCnt="6">
        <dgm:presLayoutVars>
          <dgm:bulletEnabled val="1"/>
        </dgm:presLayoutVars>
      </dgm:prSet>
      <dgm:spPr/>
    </dgm:pt>
    <dgm:pt modelId="{E788F107-CC53-4257-B0B9-F8D67F0FB2AA}" type="pres">
      <dgm:prSet presAssocID="{0429A2A8-997B-4E24-BF87-3FD3A9321774}" presName="aSpace2" presStyleCnt="0"/>
      <dgm:spPr/>
    </dgm:pt>
    <dgm:pt modelId="{666F6FB9-DF67-4AC5-9B6E-1D49238E204C}" type="pres">
      <dgm:prSet presAssocID="{75695C76-8AEC-4F78-8B48-571ED8903201}" presName="childNode" presStyleLbl="node1" presStyleIdx="5" presStyleCnt="6">
        <dgm:presLayoutVars>
          <dgm:bulletEnabled val="1"/>
        </dgm:presLayoutVars>
      </dgm:prSet>
      <dgm:spPr/>
    </dgm:pt>
  </dgm:ptLst>
  <dgm:cxnLst>
    <dgm:cxn modelId="{649C870E-EB3F-42D5-B8CA-233C0351C36D}" type="presOf" srcId="{018FA169-FE56-452F-8ACD-920D0CC0D6D2}" destId="{17848EDB-AAF0-4E59-B7D0-C04EA9E3BDA5}" srcOrd="0" destOrd="0" presId="urn:microsoft.com/office/officeart/2005/8/layout/lProcess2"/>
    <dgm:cxn modelId="{B6F7EE17-792D-402A-8B19-FD8637980641}" type="presOf" srcId="{75695C76-8AEC-4F78-8B48-571ED8903201}" destId="{666F6FB9-DF67-4AC5-9B6E-1D49238E204C}" srcOrd="0" destOrd="0" presId="urn:microsoft.com/office/officeart/2005/8/layout/lProcess2"/>
    <dgm:cxn modelId="{13471C27-7AE9-41FC-ACF1-9D67FB26D337}" type="presOf" srcId="{BFC48326-78E9-4CC0-9E16-A809A837D6CC}" destId="{E83F7299-F4B5-4B95-B4C3-F576AAEA0580}" srcOrd="0" destOrd="0" presId="urn:microsoft.com/office/officeart/2005/8/layout/lProcess2"/>
    <dgm:cxn modelId="{53A96427-4ECD-468A-9B9F-BF789DFB15C2}" srcId="{188EEBAF-11CD-4104-B235-F805A8B9E6D4}" destId="{C355EECC-1231-498C-8816-EFE638C9B432}" srcOrd="1" destOrd="0" parTransId="{77C33D3F-4F07-42BC-B25B-DCBC02DC8E64}" sibTransId="{65E0123A-6D50-4A93-9850-4254B131AD54}"/>
    <dgm:cxn modelId="{99076D28-B2E8-4AA7-BD2A-9B3061C3001A}" srcId="{018FA169-FE56-452F-8ACD-920D0CC0D6D2}" destId="{1868AAB7-557F-4904-BFC6-7C4CFFA63EC6}" srcOrd="0" destOrd="0" parTransId="{CAADD12F-213D-4087-9CE8-9A47F788B3DF}" sibTransId="{689875B9-4BC9-4546-9E2D-591893BD0D38}"/>
    <dgm:cxn modelId="{505D935E-DBF3-4ED7-9B46-FCD9C1BD5A0B}" type="presOf" srcId="{188EEBAF-11CD-4104-B235-F805A8B9E6D4}" destId="{939EF90E-A07D-4792-9C92-309FF9F11FBD}" srcOrd="0" destOrd="0" presId="urn:microsoft.com/office/officeart/2005/8/layout/lProcess2"/>
    <dgm:cxn modelId="{71459748-0311-4F56-AAAC-79D568DFA8B7}" type="presOf" srcId="{1868AAB7-557F-4904-BFC6-7C4CFFA63EC6}" destId="{D2E27AB4-FB6A-4CB3-9033-C0E780F5B1CE}" srcOrd="0" destOrd="0" presId="urn:microsoft.com/office/officeart/2005/8/layout/lProcess2"/>
    <dgm:cxn modelId="{F0A1D96B-4E75-4CD3-BE59-B2A131DBAFF5}" type="presOf" srcId="{00953B98-8A4F-48DD-9B59-58C1F28CF5B3}" destId="{EA6C930D-A27D-4876-B6D9-4D1957BC621E}" srcOrd="1" destOrd="0" presId="urn:microsoft.com/office/officeart/2005/8/layout/lProcess2"/>
    <dgm:cxn modelId="{2BBB114C-9BC6-4F45-9108-B67A9A5133DA}" srcId="{018FA169-FE56-452F-8ACD-920D0CC0D6D2}" destId="{00953B98-8A4F-48DD-9B59-58C1F28CF5B3}" srcOrd="2" destOrd="0" parTransId="{EB476C98-3C03-401D-B77C-BB6049E06CAF}" sibTransId="{1790AD37-0AA2-4C44-919A-5AED3D211399}"/>
    <dgm:cxn modelId="{01505971-93F7-46E1-BBCC-AFAC2CA13ACB}" srcId="{1868AAB7-557F-4904-BFC6-7C4CFFA63EC6}" destId="{BFC48326-78E9-4CC0-9E16-A809A837D6CC}" srcOrd="0" destOrd="0" parTransId="{D6BA28FC-6E10-47E5-899F-D848D3C3C991}" sibTransId="{DE0ACB15-EB75-4334-84D4-F8ED160FDE31}"/>
    <dgm:cxn modelId="{6A99F773-44CD-4DDD-A078-15F492510DB4}" srcId="{00953B98-8A4F-48DD-9B59-58C1F28CF5B3}" destId="{0429A2A8-997B-4E24-BF87-3FD3A9321774}" srcOrd="0" destOrd="0" parTransId="{F1B41A0C-8F33-4035-B5E1-22A357CB4596}" sibTransId="{5A2D485A-E91C-4BBD-A73E-F349D122178E}"/>
    <dgm:cxn modelId="{22EF7775-6642-4942-A5FB-2CDE5E65809E}" type="presOf" srcId="{C355EECC-1231-498C-8816-EFE638C9B432}" destId="{AAF48AB2-8056-4A9C-AA5F-465A907C5240}" srcOrd="0" destOrd="0" presId="urn:microsoft.com/office/officeart/2005/8/layout/lProcess2"/>
    <dgm:cxn modelId="{EE2B68A4-6CD3-4645-809E-915C7741CF86}" srcId="{018FA169-FE56-452F-8ACD-920D0CC0D6D2}" destId="{188EEBAF-11CD-4104-B235-F805A8B9E6D4}" srcOrd="1" destOrd="0" parTransId="{DA6DE3C2-7F31-4CF4-8564-B0BDC79A00DC}" sibTransId="{B321523D-9B7E-4C91-AEBA-9770CE437B48}"/>
    <dgm:cxn modelId="{879811B1-6B78-47DE-A8E4-B6BFCDB85108}" type="presOf" srcId="{00953B98-8A4F-48DD-9B59-58C1F28CF5B3}" destId="{504E76DE-C894-451A-94CC-0C9204DA036D}" srcOrd="0" destOrd="0" presId="urn:microsoft.com/office/officeart/2005/8/layout/lProcess2"/>
    <dgm:cxn modelId="{6D3295C7-2DDD-4C00-92D7-D71E4E8BB4C8}" type="presOf" srcId="{0429A2A8-997B-4E24-BF87-3FD3A9321774}" destId="{2B1C4BB9-41B6-491F-8121-4908F037A06B}" srcOrd="0" destOrd="0" presId="urn:microsoft.com/office/officeart/2005/8/layout/lProcess2"/>
    <dgm:cxn modelId="{CA7457CA-234D-487A-BEAF-A314A98FCBC1}" type="presOf" srcId="{188EEBAF-11CD-4104-B235-F805A8B9E6D4}" destId="{9A592D5E-2BDF-4FC8-B93C-8B0C7F515D5F}" srcOrd="1" destOrd="0" presId="urn:microsoft.com/office/officeart/2005/8/layout/lProcess2"/>
    <dgm:cxn modelId="{7D68C6D2-5040-40B7-B5F0-244691B2C7F1}" type="presOf" srcId="{1868AAB7-557F-4904-BFC6-7C4CFFA63EC6}" destId="{7D907104-89A7-42A8-81AC-94604CC6DEDF}" srcOrd="1" destOrd="0" presId="urn:microsoft.com/office/officeart/2005/8/layout/lProcess2"/>
    <dgm:cxn modelId="{2F7ACAE0-5238-4D85-9F08-CB8602C0EA89}" type="presOf" srcId="{CBB73BA1-B711-4AD7-B2AD-DC5D24D81C83}" destId="{44C8326E-9E08-46BE-8F3A-60D7D78FF6CC}" srcOrd="0" destOrd="0" presId="urn:microsoft.com/office/officeart/2005/8/layout/lProcess2"/>
    <dgm:cxn modelId="{09866AE4-40AE-4C4D-B281-7CB76F119581}" srcId="{00953B98-8A4F-48DD-9B59-58C1F28CF5B3}" destId="{75695C76-8AEC-4F78-8B48-571ED8903201}" srcOrd="1" destOrd="0" parTransId="{B8267C7D-787E-47A5-BEF3-EF0F12A1CD6C}" sibTransId="{943E3A93-79E7-4B82-9266-C58B62F4CAC0}"/>
    <dgm:cxn modelId="{C9A14BE4-6F03-46B5-866E-43F3E9F36D14}" srcId="{1868AAB7-557F-4904-BFC6-7C4CFFA63EC6}" destId="{CBB73BA1-B711-4AD7-B2AD-DC5D24D81C83}" srcOrd="1" destOrd="0" parTransId="{CF024D32-6FF6-4CEB-935C-E75B8FA0F76D}" sibTransId="{4CFFE62A-6DB3-40FB-A896-B82671C13A79}"/>
    <dgm:cxn modelId="{8ABE48F8-42A9-4FA9-8803-F22BE6D95FEB}" srcId="{188EEBAF-11CD-4104-B235-F805A8B9E6D4}" destId="{F3AC2F3F-9726-4940-B0EE-8F0ACF5EDCDD}" srcOrd="0" destOrd="0" parTransId="{B5440E00-A652-490F-9A63-E617143FED1A}" sibTransId="{BBBE28A1-E1D4-4725-8F36-F50AE631AE42}"/>
    <dgm:cxn modelId="{95A204F9-83EE-400E-8150-4E0A3F956133}" type="presOf" srcId="{F3AC2F3F-9726-4940-B0EE-8F0ACF5EDCDD}" destId="{3EAE0E88-4846-43F9-9A2A-6079F5EFC83F}" srcOrd="0" destOrd="0" presId="urn:microsoft.com/office/officeart/2005/8/layout/lProcess2"/>
    <dgm:cxn modelId="{C6DC92D9-8889-4474-ADD9-5D14B399DBC0}" type="presParOf" srcId="{17848EDB-AAF0-4E59-B7D0-C04EA9E3BDA5}" destId="{F58874A9-6D19-4C45-B646-A086891EEDE3}" srcOrd="0" destOrd="0" presId="urn:microsoft.com/office/officeart/2005/8/layout/lProcess2"/>
    <dgm:cxn modelId="{5D28F243-E558-4763-B1F2-935AA2E7BAD9}" type="presParOf" srcId="{F58874A9-6D19-4C45-B646-A086891EEDE3}" destId="{D2E27AB4-FB6A-4CB3-9033-C0E780F5B1CE}" srcOrd="0" destOrd="0" presId="urn:microsoft.com/office/officeart/2005/8/layout/lProcess2"/>
    <dgm:cxn modelId="{0A5C4DBC-1246-44E0-870E-25098B5EF7A3}" type="presParOf" srcId="{F58874A9-6D19-4C45-B646-A086891EEDE3}" destId="{7D907104-89A7-42A8-81AC-94604CC6DEDF}" srcOrd="1" destOrd="0" presId="urn:microsoft.com/office/officeart/2005/8/layout/lProcess2"/>
    <dgm:cxn modelId="{D4D636C8-AEB2-4A5D-9073-0DAF8B78CF7E}" type="presParOf" srcId="{F58874A9-6D19-4C45-B646-A086891EEDE3}" destId="{BAA15522-BB9C-439B-ADED-B6F5A2B2C7DC}" srcOrd="2" destOrd="0" presId="urn:microsoft.com/office/officeart/2005/8/layout/lProcess2"/>
    <dgm:cxn modelId="{F3BA0F3F-8806-47C4-B97D-34937C00EB88}" type="presParOf" srcId="{BAA15522-BB9C-439B-ADED-B6F5A2B2C7DC}" destId="{3CFD5413-8363-4574-B24A-F7426E7FCA1A}" srcOrd="0" destOrd="0" presId="urn:microsoft.com/office/officeart/2005/8/layout/lProcess2"/>
    <dgm:cxn modelId="{85C8E159-D27B-436E-A6F1-652E8889B443}" type="presParOf" srcId="{3CFD5413-8363-4574-B24A-F7426E7FCA1A}" destId="{E83F7299-F4B5-4B95-B4C3-F576AAEA0580}" srcOrd="0" destOrd="0" presId="urn:microsoft.com/office/officeart/2005/8/layout/lProcess2"/>
    <dgm:cxn modelId="{9378B5BE-99CB-4794-B6CC-9B615A27194C}" type="presParOf" srcId="{3CFD5413-8363-4574-B24A-F7426E7FCA1A}" destId="{9EB65F74-4335-455F-8412-8A5F1775E8D7}" srcOrd="1" destOrd="0" presId="urn:microsoft.com/office/officeart/2005/8/layout/lProcess2"/>
    <dgm:cxn modelId="{314680A9-7D2F-4554-BCC9-6EEAB4037648}" type="presParOf" srcId="{3CFD5413-8363-4574-B24A-F7426E7FCA1A}" destId="{44C8326E-9E08-46BE-8F3A-60D7D78FF6CC}" srcOrd="2" destOrd="0" presId="urn:microsoft.com/office/officeart/2005/8/layout/lProcess2"/>
    <dgm:cxn modelId="{C79E4B54-2EE9-428D-B17E-511BFB6B7F04}" type="presParOf" srcId="{17848EDB-AAF0-4E59-B7D0-C04EA9E3BDA5}" destId="{ECEA59AF-E06C-43B3-9FEF-97344B42EE56}" srcOrd="1" destOrd="0" presId="urn:microsoft.com/office/officeart/2005/8/layout/lProcess2"/>
    <dgm:cxn modelId="{2E5BEBB5-7F99-452F-99FB-1F239D4202D8}" type="presParOf" srcId="{17848EDB-AAF0-4E59-B7D0-C04EA9E3BDA5}" destId="{ACAB0A33-F6EE-4BD8-BBB5-C118A6E8C916}" srcOrd="2" destOrd="0" presId="urn:microsoft.com/office/officeart/2005/8/layout/lProcess2"/>
    <dgm:cxn modelId="{8FBB8963-D5B2-4BB5-AADC-BC860E916B6B}" type="presParOf" srcId="{ACAB0A33-F6EE-4BD8-BBB5-C118A6E8C916}" destId="{939EF90E-A07D-4792-9C92-309FF9F11FBD}" srcOrd="0" destOrd="0" presId="urn:microsoft.com/office/officeart/2005/8/layout/lProcess2"/>
    <dgm:cxn modelId="{8438A8D6-2652-4BDA-8A26-DEEB3AC47846}" type="presParOf" srcId="{ACAB0A33-F6EE-4BD8-BBB5-C118A6E8C916}" destId="{9A592D5E-2BDF-4FC8-B93C-8B0C7F515D5F}" srcOrd="1" destOrd="0" presId="urn:microsoft.com/office/officeart/2005/8/layout/lProcess2"/>
    <dgm:cxn modelId="{7E6604E6-94DA-472B-81A7-B82E6BC12CB6}" type="presParOf" srcId="{ACAB0A33-F6EE-4BD8-BBB5-C118A6E8C916}" destId="{4CAE3410-4B57-4DAC-87E4-02C2693A019A}" srcOrd="2" destOrd="0" presId="urn:microsoft.com/office/officeart/2005/8/layout/lProcess2"/>
    <dgm:cxn modelId="{617ED62A-D3D1-4E08-9E1F-9E06A1CFE5B4}" type="presParOf" srcId="{4CAE3410-4B57-4DAC-87E4-02C2693A019A}" destId="{1029FD3F-92D8-4A09-A618-C8251453473B}" srcOrd="0" destOrd="0" presId="urn:microsoft.com/office/officeart/2005/8/layout/lProcess2"/>
    <dgm:cxn modelId="{5732DF98-0CE3-44E4-9222-163D391E8C51}" type="presParOf" srcId="{1029FD3F-92D8-4A09-A618-C8251453473B}" destId="{3EAE0E88-4846-43F9-9A2A-6079F5EFC83F}" srcOrd="0" destOrd="0" presId="urn:microsoft.com/office/officeart/2005/8/layout/lProcess2"/>
    <dgm:cxn modelId="{0FC04C2C-759D-4A6B-8585-BD469E377606}" type="presParOf" srcId="{1029FD3F-92D8-4A09-A618-C8251453473B}" destId="{2BF8C88E-3185-49D0-8DFB-CD1572EEC1CC}" srcOrd="1" destOrd="0" presId="urn:microsoft.com/office/officeart/2005/8/layout/lProcess2"/>
    <dgm:cxn modelId="{680529C3-8AFE-4EA2-940C-BA9BF01F1727}" type="presParOf" srcId="{1029FD3F-92D8-4A09-A618-C8251453473B}" destId="{AAF48AB2-8056-4A9C-AA5F-465A907C5240}" srcOrd="2" destOrd="0" presId="urn:microsoft.com/office/officeart/2005/8/layout/lProcess2"/>
    <dgm:cxn modelId="{5E18D839-6968-45DC-BAD4-744445E51F7D}" type="presParOf" srcId="{17848EDB-AAF0-4E59-B7D0-C04EA9E3BDA5}" destId="{D0F831B0-06B3-4688-9D64-2F40919BF3B5}" srcOrd="3" destOrd="0" presId="urn:microsoft.com/office/officeart/2005/8/layout/lProcess2"/>
    <dgm:cxn modelId="{6EFED6EB-301B-4CBA-9708-77850676A1D8}" type="presParOf" srcId="{17848EDB-AAF0-4E59-B7D0-C04EA9E3BDA5}" destId="{D02DBEFD-20D7-4545-96CA-8877A9BC9915}" srcOrd="4" destOrd="0" presId="urn:microsoft.com/office/officeart/2005/8/layout/lProcess2"/>
    <dgm:cxn modelId="{38D4D4E3-0653-417C-8E63-D5A62360C262}" type="presParOf" srcId="{D02DBEFD-20D7-4545-96CA-8877A9BC9915}" destId="{504E76DE-C894-451A-94CC-0C9204DA036D}" srcOrd="0" destOrd="0" presId="urn:microsoft.com/office/officeart/2005/8/layout/lProcess2"/>
    <dgm:cxn modelId="{C8140A28-845C-4FF5-88E4-0B90E25305FA}" type="presParOf" srcId="{D02DBEFD-20D7-4545-96CA-8877A9BC9915}" destId="{EA6C930D-A27D-4876-B6D9-4D1957BC621E}" srcOrd="1" destOrd="0" presId="urn:microsoft.com/office/officeart/2005/8/layout/lProcess2"/>
    <dgm:cxn modelId="{CC53B829-BDFB-4FA1-AAC9-15130A906C8B}" type="presParOf" srcId="{D02DBEFD-20D7-4545-96CA-8877A9BC9915}" destId="{30CBDC50-8603-4662-93CA-07D4E70C678B}" srcOrd="2" destOrd="0" presId="urn:microsoft.com/office/officeart/2005/8/layout/lProcess2"/>
    <dgm:cxn modelId="{88E2B83D-028F-4698-A7A9-9AA429AC1A68}" type="presParOf" srcId="{30CBDC50-8603-4662-93CA-07D4E70C678B}" destId="{7033A9F7-F909-472C-8B71-848D1C9521C7}" srcOrd="0" destOrd="0" presId="urn:microsoft.com/office/officeart/2005/8/layout/lProcess2"/>
    <dgm:cxn modelId="{177C5EED-3766-4169-BE95-3A9F6CF4B8AC}" type="presParOf" srcId="{7033A9F7-F909-472C-8B71-848D1C9521C7}" destId="{2B1C4BB9-41B6-491F-8121-4908F037A06B}" srcOrd="0" destOrd="0" presId="urn:microsoft.com/office/officeart/2005/8/layout/lProcess2"/>
    <dgm:cxn modelId="{8F4A47A7-55E4-4514-BE36-4575AB866404}" type="presParOf" srcId="{7033A9F7-F909-472C-8B71-848D1C9521C7}" destId="{E788F107-CC53-4257-B0B9-F8D67F0FB2AA}" srcOrd="1" destOrd="0" presId="urn:microsoft.com/office/officeart/2005/8/layout/lProcess2"/>
    <dgm:cxn modelId="{5B0E1AEB-8823-41AE-8063-3D265D1FE9C0}" type="presParOf" srcId="{7033A9F7-F909-472C-8B71-848D1C9521C7}" destId="{666F6FB9-DF67-4AC5-9B6E-1D49238E204C}" srcOrd="2" destOrd="0" presId="urn:microsoft.com/office/officeart/2005/8/layout/lProcess2"/>
  </dgm:cxnLst>
  <dgm:bg/>
  <dgm:whole/>
  <dgm:extLst>
    <a:ext uri="http://schemas.microsoft.com/office/drawing/2008/diagram">
      <dsp:dataModelExt xmlns:dsp="http://schemas.microsoft.com/office/drawing/2008/diagram" relId="rIdDemoDiagramDrawing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429920A-22A7-4C36-A56E-7794431D8BBB}">
      <dsp:nvSpPr>
        <dsp:cNvPr id="0" name=""/>
        <dsp:cNvSpPr/>
      </dsp:nvSpPr>
      <dsp:spPr>
        <a:xfrm>
          <a:off x="0" y="0"/>
          <a:ext cx="5000000" cy="2313167"/>
        </a:xfrm>
        <a:prstGeom prst="roundRect">
          <a:avLst>
            <a:gd name="adj" fmla="val 8500"/>
          </a:avLst>
        </a:prstGeom>
        <a:solidFill>
          <a:srgbClr val="9BBB59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rgbClr val="FFFFFF"/>
        </a:fontRef>
      </dsp:style>
      <dsp:txBody>
        <a:bodyPr spcFirstLastPara="0" vert="horz" wrap="square" lIns="45720" tIns="45720" rIns="45720" bIns="1153224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868" kern="1200">
              <a:solidFill>
                <a:srgbClr val="EEECE1">
                  <a:lumMod val="10000"/>
                </a:srgbClr>
              </a:solidFill>
            </a:rPr>
            <a:t>Plan</a:t>
          </a:r>
        </a:p>
      </dsp:txBody>
      <dsp:txXfrm>
        <a:off x="57587" y="57587"/>
        <a:ext cx="4884826" cy="2197993"/>
      </dsp:txXfrm>
    </dsp:sp>
    <dsp:sp modelId="{30043F8E-1E46-45E8-BAD2-3B65F927AF14}">
      <dsp:nvSpPr>
        <dsp:cNvPr id="0" name=""/>
        <dsp:cNvSpPr/>
      </dsp:nvSpPr>
      <dsp:spPr>
        <a:xfrm>
          <a:off x="124999" y="578292"/>
          <a:ext cx="749999" cy="790632"/>
        </a:xfrm>
        <a:prstGeom prst="roundRect">
          <a:avLst>
            <a:gd name="adj" fmla="val 10500"/>
          </a:avLst>
        </a:prstGeo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9BBB59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712" kern="1200">
              <a:solidFill>
                <a:srgbClr val="EEECE1">
                  <a:lumMod val="10000"/>
                </a:srgbClr>
              </a:solidFill>
            </a:rPr>
            <a:t>Scope</a:t>
          </a:r>
        </a:p>
      </dsp:txBody>
      <dsp:txXfrm>
        <a:off x="148064" y="601357"/>
        <a:ext cx="703870" cy="744502"/>
      </dsp:txXfrm>
    </dsp:sp>
    <dsp:sp modelId="{7F0BC841-DC22-41F9-86DF-567CDB5327AA}">
      <dsp:nvSpPr>
        <dsp:cNvPr id="0" name=""/>
        <dsp:cNvSpPr/>
      </dsp:nvSpPr>
      <dsp:spPr>
        <a:xfrm>
          <a:off x="124999" y="1405546"/>
          <a:ext cx="749999" cy="790632"/>
        </a:xfrm>
        <a:prstGeom prst="roundRect">
          <a:avLst>
            <a:gd name="adj" fmla="val 10500"/>
          </a:avLst>
        </a:prstGeo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9BBB59">
              <a:hueOff val="2250053"/>
              <a:satOff val="-3376"/>
              <a:lumOff val="-549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712" kern="1200">
              <a:solidFill>
                <a:srgbClr val="EEECE1">
                  <a:lumMod val="10000"/>
                </a:srgbClr>
              </a:solidFill>
            </a:rPr>
            <a:t>Brief</a:t>
          </a:r>
        </a:p>
      </dsp:txBody>
      <dsp:txXfrm>
        <a:off x="148064" y="1428611"/>
        <a:ext cx="703870" cy="744502"/>
      </dsp:txXfrm>
    </dsp:sp>
    <dsp:sp modelId="{018567D0-017A-46C5-96FD-6E4267BC25CC}">
      <dsp:nvSpPr>
        <dsp:cNvPr id="0" name=""/>
        <dsp:cNvSpPr/>
      </dsp:nvSpPr>
      <dsp:spPr>
        <a:xfrm>
          <a:off x="1000000" y="578292"/>
          <a:ext cx="3875000" cy="1619217"/>
        </a:xfrm>
        <a:prstGeom prst="roundRect">
          <a:avLst>
            <a:gd name="adj" fmla="val 10500"/>
          </a:avLst>
        </a:prstGeom>
        <a:solidFill>
          <a:srgbClr val="9BBB59">
            <a:hueOff val="5625132"/>
            <a:satOff val="-8440"/>
            <a:lumOff val="-1373"/>
            <a:alphaOff val="0"/>
          </a:srgbClr>
        </a:solidFill>
        <a:ln w="254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rgbClr val="FFFFFF"/>
        </a:fontRef>
      </dsp:style>
      <dsp:txBody>
        <a:bodyPr spcFirstLastPara="0" vert="horz" wrap="square" lIns="45720" tIns="45720" rIns="45720" bIns="660483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868" kern="1200">
              <a:solidFill>
                <a:srgbClr val="EEECE1">
                  <a:lumMod val="10000"/>
                </a:srgbClr>
              </a:solidFill>
            </a:rPr>
            <a:t>Write</a:t>
          </a:r>
        </a:p>
      </dsp:txBody>
      <dsp:txXfrm>
        <a:off x="1049797" y="628089"/>
        <a:ext cx="3775405" cy="1519623"/>
      </dsp:txXfrm>
    </dsp:sp>
    <dsp:sp modelId="{7136670A-BE91-46E7-AABD-7C2AD3DB69C5}">
      <dsp:nvSpPr>
        <dsp:cNvPr id="0" name=""/>
        <dsp:cNvSpPr/>
      </dsp:nvSpPr>
      <dsp:spPr>
        <a:xfrm>
          <a:off x="1096875" y="1145017"/>
          <a:ext cx="774999" cy="447340"/>
        </a:xfrm>
        <a:prstGeom prst="roundRect">
          <a:avLst>
            <a:gd name="adj" fmla="val 10500"/>
          </a:avLst>
        </a:prstGeo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9BBB59">
              <a:hueOff val="4500106"/>
              <a:satOff val="-6752"/>
              <a:lumOff val="-1098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712" kern="1200">
              <a:solidFill>
                <a:srgbClr val="EEECE1">
                  <a:lumMod val="10000"/>
                </a:srgbClr>
              </a:solidFill>
            </a:rPr>
            <a:t>Draft</a:t>
          </a:r>
        </a:p>
      </dsp:txBody>
      <dsp:txXfrm>
        <a:off x="1110632" y="1158774"/>
        <a:ext cx="747485" cy="419826"/>
      </dsp:txXfrm>
    </dsp:sp>
    <dsp:sp modelId="{AA180DA6-C3BA-40CF-951B-C949341AF0E3}">
      <dsp:nvSpPr>
        <dsp:cNvPr id="0" name=""/>
        <dsp:cNvSpPr/>
      </dsp:nvSpPr>
      <dsp:spPr>
        <a:xfrm>
          <a:off x="1096875" y="1628393"/>
          <a:ext cx="774999" cy="447340"/>
        </a:xfrm>
        <a:prstGeom prst="roundRect">
          <a:avLst>
            <a:gd name="adj" fmla="val 10500"/>
          </a:avLst>
        </a:prstGeo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9BBB59">
              <a:hueOff val="6750158"/>
              <a:satOff val="-10128"/>
              <a:lumOff val="-1647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712" kern="1200">
              <a:solidFill>
                <a:srgbClr val="EEECE1">
                  <a:lumMod val="10000"/>
                </a:srgbClr>
              </a:solidFill>
            </a:rPr>
            <a:t>Art</a:t>
          </a:r>
        </a:p>
      </dsp:txBody>
      <dsp:txXfrm>
        <a:off x="1110632" y="1642149"/>
        <a:ext cx="747485" cy="419826"/>
      </dsp:txXfrm>
    </dsp:sp>
    <dsp:sp modelId="{FCCEA717-5132-4AAB-8A8E-6B04419BE144}">
      <dsp:nvSpPr>
        <dsp:cNvPr id="0" name=""/>
        <dsp:cNvSpPr/>
      </dsp:nvSpPr>
      <dsp:spPr>
        <a:xfrm>
          <a:off x="1974999" y="1156584"/>
          <a:ext cx="2774999" cy="925267"/>
        </a:xfrm>
        <a:prstGeom prst="roundRect">
          <a:avLst>
            <a:gd name="adj" fmla="val 10500"/>
          </a:avLst>
        </a:prstGeom>
        <a:solidFill>
          <a:srgbClr val="9BBB59">
            <a:hueOff val="11250264"/>
            <a:satOff val="-16880"/>
            <a:lumOff val="-2745"/>
            <a:alphaOff val="0"/>
          </a:srgbClr>
        </a:solidFill>
        <a:ln w="254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rgbClr val="FFFFFF"/>
        </a:fontRef>
      </dsp:style>
      <dsp:txBody>
        <a:bodyPr spcFirstLastPara="0" vert="horz" wrap="square" lIns="45720" tIns="45720" rIns="45720" bIns="335483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868" kern="1200">
              <a:solidFill>
                <a:srgbClr val="EEECE1">
                  <a:lumMod val="10000"/>
                </a:srgbClr>
              </a:solidFill>
            </a:rPr>
            <a:t>Ship</a:t>
          </a:r>
        </a:p>
      </dsp:txBody>
      <dsp:txXfrm>
        <a:off x="2003454" y="1185039"/>
        <a:ext cx="2718088" cy="868355"/>
      </dsp:txXfrm>
    </dsp:sp>
    <dsp:sp modelId="{1F2B5462-B816-4FFB-B58C-C7169DA2D474}">
      <dsp:nvSpPr>
        <dsp:cNvPr id="0" name=""/>
        <dsp:cNvSpPr/>
      </dsp:nvSpPr>
      <dsp:spPr>
        <a:xfrm>
          <a:off x="2044373" y="1572954"/>
          <a:ext cx="1298816" cy="416370"/>
        </a:xfrm>
        <a:prstGeom prst="roundRect">
          <a:avLst>
            <a:gd name="adj" fmla="val 10500"/>
          </a:avLst>
        </a:prstGeo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9BBB59">
              <a:hueOff val="9000211"/>
              <a:satOff val="-13504"/>
              <a:lumOff val="-2196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712" kern="1200">
              <a:solidFill>
                <a:srgbClr val="EEECE1">
                  <a:lumMod val="10000"/>
                </a:srgbClr>
              </a:solidFill>
            </a:rPr>
            <a:t>Check</a:t>
          </a:r>
        </a:p>
      </dsp:txBody>
      <dsp:txXfrm>
        <a:off x="2057178" y="1585758"/>
        <a:ext cx="1273207" cy="390762"/>
      </dsp:txXfrm>
    </dsp:sp>
    <dsp:sp modelId="{576D55D9-2776-4DC5-AA89-CF9B99BEACBB}">
      <dsp:nvSpPr>
        <dsp:cNvPr id="0" name=""/>
        <dsp:cNvSpPr/>
      </dsp:nvSpPr>
      <dsp:spPr>
        <a:xfrm>
          <a:off x="3380142" y="1572954"/>
          <a:ext cx="1298816" cy="416370"/>
        </a:xfrm>
        <a:prstGeom prst="roundRect">
          <a:avLst>
            <a:gd name="adj" fmla="val 10500"/>
          </a:avLst>
        </a:prstGeo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9BBB59">
              <a:hueOff val="11250264"/>
              <a:satOff val="-16880"/>
              <a:lumOff val="-2745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712" kern="1200">
              <a:solidFill>
                <a:srgbClr val="EEECE1">
                  <a:lumMod val="10000"/>
                </a:srgbClr>
              </a:solidFill>
            </a:rPr>
            <a:t>Send</a:t>
          </a:r>
        </a:p>
      </dsp:txBody>
      <dsp:txXfrm>
        <a:off x="3392946" y="1585758"/>
        <a:ext cx="1273207" cy="390762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2E27AB4-FB6A-4CB3-9033-C0E780F5B1CE}">
      <dsp:nvSpPr>
        <dsp:cNvPr id="0" name=""/>
        <dsp:cNvSpPr/>
      </dsp:nvSpPr>
      <dsp:spPr>
        <a:xfrm>
          <a:off x="536" y="0"/>
          <a:ext cx="1396483" cy="2530719"/>
        </a:xfrm>
        <a:prstGeom prst="roundRect">
          <a:avLst>
            <a:gd name="adj" fmla="val 10000"/>
          </a:avLst>
        </a:prstGeom>
        <a:solidFill>
          <a:srgbClr val="9BBB59">
            <a:tint val="4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2870" tIns="102870" rIns="102870" bIns="102870" numCol="1" spcCol="1270" anchor="ctr" anchorCtr="0">
          <a:noAutofit/>
        </a:bodyPr>
        <a:lstStyle/>
        <a:p>
          <a:pPr marL="0" lvl="0" indent="0" algn="ctr" defTabSz="1200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3397" kern="1200">
              <a:solidFill>
                <a:srgbClr val="EEECE1">
                  <a:lumMod val="10000"/>
                </a:srgbClr>
              </a:solidFill>
            </a:rPr>
            <a:t>Plan</a:t>
          </a:r>
        </a:p>
      </dsp:txBody>
      <dsp:txXfrm>
        <a:off x="536" y="0"/>
        <a:ext cx="1396483" cy="759216"/>
      </dsp:txXfrm>
    </dsp:sp>
    <dsp:sp modelId="{E83F7299-F4B5-4B95-B4C3-F576AAEA0580}">
      <dsp:nvSpPr>
        <dsp:cNvPr id="0" name=""/>
        <dsp:cNvSpPr/>
      </dsp:nvSpPr>
      <dsp:spPr>
        <a:xfrm>
          <a:off x="140185" y="759957"/>
          <a:ext cx="1117187" cy="763046"/>
        </a:xfrm>
        <a:prstGeom prst="roundRect">
          <a:avLst>
            <a:gd name="adj" fmla="val 10000"/>
          </a:avLst>
        </a:prstGeom>
        <a:solidFill>
          <a:srgbClr val="9BBB59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rgbClr val="FFFFFF"/>
        </a:fontRef>
      </dsp:style>
      <dsp:txBody>
        <a:bodyPr spcFirstLastPara="0" vert="horz" wrap="square" lIns="45720" tIns="34290" rIns="45720" bIns="3429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264" kern="1200">
              <a:solidFill>
                <a:srgbClr val="EEECE1">
                  <a:lumMod val="10000"/>
                </a:srgbClr>
              </a:solidFill>
            </a:rPr>
            <a:t>Scope</a:t>
          </a:r>
        </a:p>
      </dsp:txBody>
      <dsp:txXfrm>
        <a:off x="162534" y="782305"/>
        <a:ext cx="1072490" cy="718349"/>
      </dsp:txXfrm>
    </dsp:sp>
    <dsp:sp modelId="{44C8326E-9E08-46BE-8F3A-60D7D78FF6CC}">
      <dsp:nvSpPr>
        <dsp:cNvPr id="0" name=""/>
        <dsp:cNvSpPr/>
      </dsp:nvSpPr>
      <dsp:spPr>
        <a:xfrm>
          <a:off x="140185" y="1640394"/>
          <a:ext cx="1117187" cy="763046"/>
        </a:xfrm>
        <a:prstGeom prst="roundRect">
          <a:avLst>
            <a:gd name="adj" fmla="val 10000"/>
          </a:avLst>
        </a:prstGeom>
        <a:solidFill>
          <a:srgbClr val="9BBB59">
            <a:hueOff val="2250053"/>
            <a:satOff val="-3376"/>
            <a:lumOff val="-549"/>
            <a:alphaOff val="0"/>
          </a:srgbClr>
        </a:solidFill>
        <a:ln w="254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rgbClr val="FFFFFF"/>
        </a:fontRef>
      </dsp:style>
      <dsp:txBody>
        <a:bodyPr spcFirstLastPara="0" vert="horz" wrap="square" lIns="45720" tIns="34290" rIns="45720" bIns="3429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264" kern="1200">
              <a:solidFill>
                <a:srgbClr val="EEECE1">
                  <a:lumMod val="10000"/>
                </a:srgbClr>
              </a:solidFill>
            </a:rPr>
            <a:t>Brief</a:t>
          </a:r>
        </a:p>
      </dsp:txBody>
      <dsp:txXfrm>
        <a:off x="162534" y="1662743"/>
        <a:ext cx="1072490" cy="718349"/>
      </dsp:txXfrm>
    </dsp:sp>
    <dsp:sp modelId="{939EF90E-A07D-4792-9C92-309FF9F11FBD}">
      <dsp:nvSpPr>
        <dsp:cNvPr id="0" name=""/>
        <dsp:cNvSpPr/>
      </dsp:nvSpPr>
      <dsp:spPr>
        <a:xfrm>
          <a:off x="1501758" y="0"/>
          <a:ext cx="1396483" cy="2530719"/>
        </a:xfrm>
        <a:prstGeom prst="roundRect">
          <a:avLst>
            <a:gd name="adj" fmla="val 10000"/>
          </a:avLst>
        </a:prstGeom>
        <a:solidFill>
          <a:srgbClr val="9BBB59">
            <a:tint val="4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2870" tIns="102870" rIns="102870" bIns="102870" numCol="1" spcCol="1270" anchor="ctr" anchorCtr="0">
          <a:noAutofit/>
        </a:bodyPr>
        <a:lstStyle/>
        <a:p>
          <a:pPr marL="0" lvl="0" indent="0" algn="ctr" defTabSz="1200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3397" kern="1200">
              <a:solidFill>
                <a:srgbClr val="EEECE1">
                  <a:lumMod val="10000"/>
                </a:srgbClr>
              </a:solidFill>
            </a:rPr>
            <a:t>Write</a:t>
          </a:r>
        </a:p>
      </dsp:txBody>
      <dsp:txXfrm>
        <a:off x="1501758" y="0"/>
        <a:ext cx="1396483" cy="759216"/>
      </dsp:txXfrm>
    </dsp:sp>
    <dsp:sp modelId="{3EAE0E88-4846-43F9-9A2A-6079F5EFC83F}">
      <dsp:nvSpPr>
        <dsp:cNvPr id="0" name=""/>
        <dsp:cNvSpPr/>
      </dsp:nvSpPr>
      <dsp:spPr>
        <a:xfrm>
          <a:off x="1641406" y="759957"/>
          <a:ext cx="1117187" cy="763046"/>
        </a:xfrm>
        <a:prstGeom prst="roundRect">
          <a:avLst>
            <a:gd name="adj" fmla="val 10000"/>
          </a:avLst>
        </a:prstGeom>
        <a:solidFill>
          <a:srgbClr val="9BBB59">
            <a:hueOff val="4500106"/>
            <a:satOff val="-6752"/>
            <a:lumOff val="-1098"/>
            <a:alphaOff val="0"/>
          </a:srgbClr>
        </a:solidFill>
        <a:ln w="254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rgbClr val="FFFFFF"/>
        </a:fontRef>
      </dsp:style>
      <dsp:txBody>
        <a:bodyPr spcFirstLastPara="0" vert="horz" wrap="square" lIns="45720" tIns="34290" rIns="45720" bIns="3429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264" kern="1200">
              <a:solidFill>
                <a:srgbClr val="EEECE1">
                  <a:lumMod val="10000"/>
                </a:srgbClr>
              </a:solidFill>
            </a:rPr>
            <a:t>Draft</a:t>
          </a:r>
        </a:p>
      </dsp:txBody>
      <dsp:txXfrm>
        <a:off x="1663754" y="782305"/>
        <a:ext cx="1072490" cy="718349"/>
      </dsp:txXfrm>
    </dsp:sp>
    <dsp:sp modelId="{AAF48AB2-8056-4A9C-AA5F-465A907C5240}">
      <dsp:nvSpPr>
        <dsp:cNvPr id="0" name=""/>
        <dsp:cNvSpPr/>
      </dsp:nvSpPr>
      <dsp:spPr>
        <a:xfrm>
          <a:off x="1641406" y="1640394"/>
          <a:ext cx="1117187" cy="763046"/>
        </a:xfrm>
        <a:prstGeom prst="roundRect">
          <a:avLst>
            <a:gd name="adj" fmla="val 10000"/>
          </a:avLst>
        </a:prstGeom>
        <a:solidFill>
          <a:srgbClr val="9BBB59">
            <a:hueOff val="6750158"/>
            <a:satOff val="-10128"/>
            <a:lumOff val="-1647"/>
            <a:alphaOff val="0"/>
          </a:srgbClr>
        </a:solidFill>
        <a:ln w="254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rgbClr val="FFFFFF"/>
        </a:fontRef>
      </dsp:style>
      <dsp:txBody>
        <a:bodyPr spcFirstLastPara="0" vert="horz" wrap="square" lIns="45720" tIns="34290" rIns="45720" bIns="3429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264" kern="1200">
              <a:solidFill>
                <a:srgbClr val="EEECE1">
                  <a:lumMod val="10000"/>
                </a:srgbClr>
              </a:solidFill>
            </a:rPr>
            <a:t>Art</a:t>
          </a:r>
        </a:p>
      </dsp:txBody>
      <dsp:txXfrm>
        <a:off x="1663754" y="1662743"/>
        <a:ext cx="1072490" cy="718349"/>
      </dsp:txXfrm>
    </dsp:sp>
    <dsp:sp modelId="{504E76DE-C894-451A-94CC-0C9204DA036D}">
      <dsp:nvSpPr>
        <dsp:cNvPr id="0" name=""/>
        <dsp:cNvSpPr/>
      </dsp:nvSpPr>
      <dsp:spPr>
        <a:xfrm>
          <a:off x="3002978" y="0"/>
          <a:ext cx="1396483" cy="2530719"/>
        </a:xfrm>
        <a:prstGeom prst="roundRect">
          <a:avLst>
            <a:gd name="adj" fmla="val 10000"/>
          </a:avLst>
        </a:prstGeom>
        <a:solidFill>
          <a:srgbClr val="9BBB59">
            <a:tint val="4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2870" tIns="102870" rIns="102870" bIns="102870" numCol="1" spcCol="1270" anchor="ctr" anchorCtr="0">
          <a:noAutofit/>
        </a:bodyPr>
        <a:lstStyle/>
        <a:p>
          <a:pPr marL="0" lvl="0" indent="0" algn="ctr" defTabSz="1200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3397" kern="1200">
              <a:solidFill>
                <a:srgbClr val="EEECE1">
                  <a:lumMod val="10000"/>
                </a:srgbClr>
              </a:solidFill>
            </a:rPr>
            <a:t>Ship</a:t>
          </a:r>
        </a:p>
      </dsp:txBody>
      <dsp:txXfrm>
        <a:off x="3002978" y="0"/>
        <a:ext cx="1396483" cy="759216"/>
      </dsp:txXfrm>
    </dsp:sp>
    <dsp:sp modelId="{2B1C4BB9-41B6-491F-8121-4908F037A06B}">
      <dsp:nvSpPr>
        <dsp:cNvPr id="0" name=""/>
        <dsp:cNvSpPr/>
      </dsp:nvSpPr>
      <dsp:spPr>
        <a:xfrm>
          <a:off x="3142626" y="759957"/>
          <a:ext cx="1117187" cy="763046"/>
        </a:xfrm>
        <a:prstGeom prst="roundRect">
          <a:avLst>
            <a:gd name="adj" fmla="val 10000"/>
          </a:avLst>
        </a:prstGeom>
        <a:solidFill>
          <a:srgbClr val="9BBB59">
            <a:hueOff val="9000211"/>
            <a:satOff val="-13504"/>
            <a:lumOff val="-2196"/>
            <a:alphaOff val="0"/>
          </a:srgbClr>
        </a:solidFill>
        <a:ln w="254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rgbClr val="FFFFFF"/>
        </a:fontRef>
      </dsp:style>
      <dsp:txBody>
        <a:bodyPr spcFirstLastPara="0" vert="horz" wrap="square" lIns="45720" tIns="34290" rIns="45720" bIns="3429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264" kern="1200">
              <a:solidFill>
                <a:srgbClr val="EEECE1">
                  <a:lumMod val="10000"/>
                </a:srgbClr>
              </a:solidFill>
            </a:rPr>
            <a:t>Check</a:t>
          </a:r>
        </a:p>
      </dsp:txBody>
      <dsp:txXfrm>
        <a:off x="3164975" y="782305"/>
        <a:ext cx="1072490" cy="718349"/>
      </dsp:txXfrm>
    </dsp:sp>
    <dsp:sp modelId="{666F6FB9-DF67-4AC5-9B6E-1D49238E204C}">
      <dsp:nvSpPr>
        <dsp:cNvPr id="0" name=""/>
        <dsp:cNvSpPr/>
      </dsp:nvSpPr>
      <dsp:spPr>
        <a:xfrm>
          <a:off x="3142626" y="1640394"/>
          <a:ext cx="1117187" cy="763046"/>
        </a:xfrm>
        <a:prstGeom prst="roundRect">
          <a:avLst>
            <a:gd name="adj" fmla="val 10000"/>
          </a:avLst>
        </a:prstGeom>
        <a:solidFill>
          <a:srgbClr val="9BBB59">
            <a:hueOff val="11250264"/>
            <a:satOff val="-16880"/>
            <a:lumOff val="-2745"/>
            <a:alphaOff val="0"/>
          </a:srgbClr>
        </a:solidFill>
        <a:ln w="254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rgbClr val="FFFFFF"/>
        </a:fontRef>
      </dsp:style>
      <dsp:txBody>
        <a:bodyPr spcFirstLastPara="0" vert="horz" wrap="square" lIns="45720" tIns="34290" rIns="45720" bIns="3429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264" kern="1200">
              <a:solidFill>
                <a:srgbClr val="EEECE1">
                  <a:lumMod val="10000"/>
                </a:srgbClr>
              </a:solidFill>
            </a:rPr>
            <a:t>Send</a:t>
          </a:r>
        </a:p>
      </dsp:txBody>
      <dsp:txXfrm>
        <a:off x="3164975" y="1662743"/>
        <a:ext cx="1072490" cy="71834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target2">
  <dgm:title val=""/>
  <dgm:desc val=""/>
  <dgm:catLst>
    <dgm:cat type="relationship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chMax val="3"/>
      <dgm:chPref val="1"/>
      <dgm:dir/>
      <dgm:animLvl val="lvl"/>
      <dgm:resizeHandles/>
    </dgm:varLst>
    <dgm:alg type="composite">
      <dgm:param type="horzAlign" val="none"/>
      <dgm:param type="vertAlign" val="none"/>
    </dgm:alg>
    <dgm:shape xmlns:r="http://schemas.openxmlformats.org/officeDocument/2006/relationships" r:blip="">
      <dgm:adjLst/>
    </dgm:shape>
    <dgm:presOf/>
    <dgm:choose name="Name1">
      <dgm:if name="Name2" func="var" arg="dir" op="equ" val="norm">
        <dgm:choose name="Name3">
          <dgm:if name="Name4" axis="ch ch" ptType="node node" st="1 1" cnt="1 0" func="cnt" op="gt" val="0">
            <dgm:choose name="Name5">
              <dgm:if name="Name6" axis="ch ch" ptType="node node" st="2 1" cnt="1 0" func="cnt" op="gt" val="0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2"/>
                  <dgm:constr type="t" for="ch" forName="middleBox" refType="h" fact="0.25"/>
                  <dgm:constr type="w" for="ch" forName="middleBox" refType="w" fact="0.775"/>
                  <dgm:constr type="h" for="ch" forName="middleBox" refType="h" fact="0.7"/>
                  <dgm:constr type="l" for="ch" forName="centerBox" refType="w" fact="0.395"/>
                  <dgm:constr type="t" for="ch" forName="centerBox" refType="h" fact="0.5"/>
                  <dgm:constr type="w" for="ch" forName="centerBox" refType="w" fact="0.555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if>
              <dgm:else name="Name7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2"/>
                  <dgm:constr type="t" for="ch" forName="middleBox" refType="h" fact="0.25"/>
                  <dgm:constr type="w" for="ch" forName="middleBox" refType="w" fact="0.775"/>
                  <dgm:constr type="h" for="ch" forName="middleBox" refType="h" fact="0.7"/>
                  <dgm:constr type="l" for="ch" forName="centerBox" refType="w" fact="0.225"/>
                  <dgm:constr type="t" for="ch" forName="centerBox" refType="h" fact="0.5"/>
                  <dgm:constr type="w" for="ch" forName="centerBox" refType="w" fact="0.725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else>
            </dgm:choose>
          </dgm:if>
          <dgm:else name="Name8">
            <dgm:choose name="Name9">
              <dgm:if name="Name10" axis="ch ch" ptType="node node" st="2 1" cnt="1 0" func="cnt" op="gt" val="0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025"/>
                  <dgm:constr type="t" for="ch" forName="middleBox" refType="h" fact="0.25"/>
                  <dgm:constr type="w" for="ch" forName="middleBox" refType="w" fact="0.95"/>
                  <dgm:constr type="h" for="ch" forName="middleBox" refType="h" fact="0.7"/>
                  <dgm:constr type="l" for="ch" forName="centerBox" refType="w" fact="0.26"/>
                  <dgm:constr type="t" for="ch" forName="centerBox" refType="h" fact="0.5"/>
                  <dgm:constr type="w" for="ch" forName="centerBox" refType="w" fact="0.69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if>
              <dgm:else name="Name11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025"/>
                  <dgm:constr type="t" for="ch" forName="middleBox" refType="h" fact="0.25"/>
                  <dgm:constr type="w" for="ch" forName="middleBox" refType="w" fact="0.95"/>
                  <dgm:constr type="h" for="ch" forName="middleBox" refType="h" fact="0.7"/>
                  <dgm:constr type="l" for="ch" forName="centerBox" refType="w" fact="0.05"/>
                  <dgm:constr type="t" for="ch" forName="centerBox" refType="h" fact="0.5"/>
                  <dgm:constr type="w" for="ch" forName="centerBox" refType="w" fact="0.9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else>
            </dgm:choose>
          </dgm:else>
        </dgm:choose>
      </dgm:if>
      <dgm:else name="Name12">
        <dgm:choose name="Name13">
          <dgm:if name="Name14" axis="ch ch" ptType="node node" st="1 1" cnt="1 0" func="cnt" op="gt" val="0">
            <dgm:choose name="Name15">
              <dgm:if name="Name16" axis="ch ch" ptType="node node" st="2 1" cnt="1 0" func="cnt" op="gt" val="0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025"/>
                  <dgm:constr type="t" for="ch" forName="middleBox" refType="h" fact="0.25"/>
                  <dgm:constr type="w" for="ch" forName="middleBox" refType="w" fact="0.775"/>
                  <dgm:constr type="h" for="ch" forName="middleBox" refType="h" fact="0.7"/>
                  <dgm:constr type="l" for="ch" forName="centerBox" refType="w" fact="0.05"/>
                  <dgm:constr type="t" for="ch" forName="centerBox" refType="h" fact="0.5"/>
                  <dgm:constr type="w" for="ch" forName="centerBox" refType="w" fact="0.55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if>
              <dgm:else name="Name17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025"/>
                  <dgm:constr type="t" for="ch" forName="middleBox" refType="h" fact="0.25"/>
                  <dgm:constr type="w" for="ch" forName="middleBox" refType="w" fact="0.775"/>
                  <dgm:constr type="h" for="ch" forName="middleBox" refType="h" fact="0.7"/>
                  <dgm:constr type="l" for="ch" forName="centerBox" refType="w" fact="0.05"/>
                  <dgm:constr type="t" for="ch" forName="centerBox" refType="h" fact="0.5"/>
                  <dgm:constr type="w" for="ch" forName="centerBox" refType="w" fact="0.725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else>
            </dgm:choose>
          </dgm:if>
          <dgm:else name="Name18">
            <dgm:choose name="Name19">
              <dgm:if name="Name20" axis="ch ch" ptType="node node" st="2 1" cnt="1 0" func="cnt" op="gt" val="0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025"/>
                  <dgm:constr type="t" for="ch" forName="middleBox" refType="h" fact="0.25"/>
                  <dgm:constr type="w" for="ch" forName="middleBox" refType="w" fact="0.95"/>
                  <dgm:constr type="h" for="ch" forName="middleBox" refType="h" fact="0.7"/>
                  <dgm:constr type="l" for="ch" forName="centerBox" refType="w" fact="0.05"/>
                  <dgm:constr type="t" for="ch" forName="centerBox" refType="h" fact="0.5"/>
                  <dgm:constr type="w" for="ch" forName="centerBox" refType="w" fact="0.69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if>
              <dgm:else name="Name21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025"/>
                  <dgm:constr type="t" for="ch" forName="middleBox" refType="h" fact="0.25"/>
                  <dgm:constr type="w" for="ch" forName="middleBox" refType="w" fact="0.95"/>
                  <dgm:constr type="h" for="ch" forName="middleBox" refType="h" fact="0.7"/>
                  <dgm:constr type="l" for="ch" forName="centerBox" refType="w" fact="0.05"/>
                  <dgm:constr type="t" for="ch" forName="centerBox" refType="h" fact="0.5"/>
                  <dgm:constr type="w" for="ch" forName="centerBox" refType="w" fact="0.9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else>
            </dgm:choose>
          </dgm:else>
        </dgm:choose>
      </dgm:else>
    </dgm:choose>
    <dgm:ruleLst/>
    <dgm:choose name="Name22">
      <dgm:if name="Name23" axis="root ch" ptType="all node" st="1 1" cnt="0 0" func="cnt" op="gte" val="1">
        <dgm:layoutNode name="outerBox" styleLbl="node1">
          <dgm:alg type="composite">
            <dgm:param type="horzAlign" val="none"/>
            <dgm:param type="vertAlign" val="none"/>
          </dgm:alg>
          <dgm:shape xmlns:r="http://schemas.openxmlformats.org/officeDocument/2006/relationships" r:blip="">
            <dgm:adjLst/>
          </dgm:shape>
          <dgm:presOf/>
          <dgm:choose name="Name24">
            <dgm:if name="Name25" axis="root ch" ptType="all node" st="1 1" cnt="0 0" func="cnt" op="gt" val="1">
              <dgm:choose name="Name26">
                <dgm:if name="Name27" func="var" arg="dir" op="equ" val="norm">
                  <dgm:constrLst>
                    <dgm:constr type="l" for="ch" forName="outerBoxParent"/>
                    <dgm:constr type="t" for="ch" forName="outerBoxParent"/>
                    <dgm:constr type="w" for="ch" forName="outerBoxParent" refType="w"/>
                    <dgm:constr type="h" for="ch" forName="outerBoxParent" refType="h"/>
                    <dgm:constr type="bMarg" for="ch" forName="outerBoxParent" refType="h" fact="2.2"/>
                    <dgm:constr type="l" for="ch" forName="outerBoxChildren" refType="w" fact="0.025"/>
                    <dgm:constr type="t" for="ch" forName="outerBoxChildren" refType="h" fact="0.25"/>
                    <dgm:constr type="w" for="ch" forName="outerBoxChildren" refType="w" fact="0.15"/>
                    <dgm:constr type="h" for="ch" forName="outerBoxChildren" refType="h" fact="0.7"/>
                  </dgm:constrLst>
                </dgm:if>
                <dgm:else name="Name28">
                  <dgm:constrLst>
                    <dgm:constr type="l" for="ch" forName="outerBoxParent"/>
                    <dgm:constr type="t" for="ch" forName="outerBoxParent"/>
                    <dgm:constr type="w" for="ch" forName="outerBoxParent" refType="w"/>
                    <dgm:constr type="h" for="ch" forName="outerBoxParent" refType="h"/>
                    <dgm:constr type="bMarg" for="ch" forName="outerBoxParent" refType="h" fact="2.2"/>
                    <dgm:constr type="l" for="ch" forName="outerBoxChildren" refType="w" fact="0.825"/>
                    <dgm:constr type="t" for="ch" forName="outerBoxChildren" refType="h" fact="0.25"/>
                    <dgm:constr type="w" for="ch" forName="outerBoxChildren" refType="w" fact="0.15"/>
                    <dgm:constr type="h" for="ch" forName="outerBoxChildren" refType="h" fact="0.7"/>
                  </dgm:constrLst>
                </dgm:else>
              </dgm:choose>
            </dgm:if>
            <dgm:else name="Name29">
              <dgm:constrLst>
                <dgm:constr type="l" for="ch" forName="outerBoxParent"/>
                <dgm:constr type="t" for="ch" forName="outerBoxParent"/>
                <dgm:constr type="w" for="ch" forName="outerBoxParent" refType="w"/>
                <dgm:constr type="h" for="ch" forName="outerBoxParent" refType="h"/>
                <dgm:constr type="bMarg" for="ch" forName="outerBoxParent" refType="h" fact="1.75"/>
                <dgm:constr type="l" for="ch" forName="outerBoxChildren" refType="w" fact="0.025"/>
                <dgm:constr type="t" for="ch" forName="outerBoxChildren" refType="h" fact="0.45"/>
                <dgm:constr type="w" for="ch" forName="outerBoxChildren" refType="w" fact="0.95"/>
                <dgm:constr type="h" for="ch" forName="outerBoxChildren" refType="h" fact="0.45"/>
              </dgm:constrLst>
            </dgm:else>
          </dgm:choose>
          <dgm:ruleLst/>
          <dgm:layoutNode name="outerBoxParent" styleLbl="node1">
            <dgm:alg type="tx">
              <dgm:param type="txAnchorVert" val="t"/>
              <dgm:param type="parTxLTRAlign" val="l"/>
              <dgm:param type="parTxRTLAlign" val="r"/>
            </dgm:alg>
            <dgm:shape xmlns:r="http://schemas.openxmlformats.org/officeDocument/2006/relationships" type="roundRect" r:blip="">
              <dgm:adjLst>
                <dgm:adj idx="1" val="0.085"/>
              </dgm:adjLst>
            </dgm:shape>
            <dgm:presOf axis="ch" ptType="node" cnt="1"/>
            <dgm:constrLst>
              <dgm:constr type="tMarg" refType="primFontSz" fact="0.3"/>
              <dgm:constr type="lMarg" refType="primFontSz" fact="0.3"/>
              <dgm:constr type="rMarg" refType="primFontSz" fact="0.3"/>
            </dgm:constrLst>
            <dgm:ruleLst>
              <dgm:rule type="primFontSz" val="5" fact="NaN" max="NaN"/>
            </dgm:ruleLst>
          </dgm:layoutNode>
          <dgm:layoutNode name="outerBoxChildren">
            <dgm:choose name="Name30">
              <dgm:if name="Name31" axis="root ch" ptType="all node" st="1 1" cnt="0 0" func="cnt" op="gt" val="1">
                <dgm:alg type="lin">
                  <dgm:param type="linDir" val="fromT"/>
                  <dgm:param type="vertAlign" val="t"/>
                </dgm:alg>
              </dgm:if>
              <dgm:else name="Name32">
                <dgm:choose name="Name33">
                  <dgm:if name="Name34" func="var" arg="dir" op="equ" val="norm">
                    <dgm:alg type="lin">
                      <dgm:param type="horzAlign" val="l"/>
                    </dgm:alg>
                  </dgm:if>
                  <dgm:else name="Name35">
                    <dgm:alg type="lin">
                      <dgm:param type="linDir" val="fromR"/>
                      <dgm:param type="horz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>
              <dgm:constr type="w" for="ch" forName="oChild" refType="w"/>
              <dgm:constr type="h" for="ch" forName="oChild" refType="h"/>
            </dgm:constrLst>
            <dgm:ruleLst/>
            <dgm:forEach name="Name36" axis="ch ch" ptType="node node" st="1 1" cnt="1 0">
              <dgm:layoutNode name="oChild" styleLbl="fgAcc1">
                <dgm:varLst>
                  <dgm:bulletEnabled val="1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05"/>
                  </dgm:adjLst>
                </dgm:shape>
                <dgm:presOf axis="desOrSelf" ptType="node"/>
                <dgm:constrLst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forEach name="Name37" axis="followSib" ptType="sibTrans" cnt="1">
                <dgm:layoutNode name="outerSibTrans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userA"/>
                    <dgm:constr type="w" refType="userA" fact="0.015"/>
                    <dgm:constr type="h" refType="userA" fact="0.015"/>
                  </dgm:constrLst>
                  <dgm:ruleLst/>
                </dgm:layoutNode>
              </dgm:forEach>
            </dgm:forEach>
          </dgm:layoutNode>
        </dgm:layoutNode>
      </dgm:if>
      <dgm:else name="Name38"/>
    </dgm:choose>
    <dgm:choose name="Name39">
      <dgm:if name="Name40" axis="root ch" ptType="all node" st="1 1" cnt="0 0" func="cnt" op="gte" val="2">
        <dgm:layoutNode name="middleBox">
          <dgm:alg type="composite">
            <dgm:param type="horzAlign" val="none"/>
            <dgm:param type="vertAlign" val="none"/>
          </dgm:alg>
          <dgm:shape xmlns:r="http://schemas.openxmlformats.org/officeDocument/2006/relationships" r:blip="">
            <dgm:adjLst/>
          </dgm:shape>
          <dgm:presOf/>
          <dgm:choose name="Name41">
            <dgm:if name="Name42" axis="root ch" ptType="all node" st="1 1" cnt="0 0" func="cnt" op="gt" val="2">
              <dgm:choose name="Name43">
                <dgm:if name="Name44" func="var" arg="dir" op="equ" val="norm">
                  <dgm:constrLst>
                    <dgm:constr type="l" for="ch" forName="middleBoxParent"/>
                    <dgm:constr type="t" for="ch" forName="middleBoxParent"/>
                    <dgm:constr type="w" for="ch" forName="middleBoxParent" refType="w"/>
                    <dgm:constr type="h" for="ch" forName="middleBoxParent" refType="h"/>
                    <dgm:constr type="bMarg" for="ch" forName="middleBoxParent" refType="h" fact="1.8"/>
                    <dgm:constr type="l" for="ch" forName="middleBoxChildren" refType="w" fact="0.025"/>
                    <dgm:constr type="t" for="ch" forName="middleBoxChildren" refType="h" fact="0.35"/>
                    <dgm:constr type="w" for="ch" forName="middleBoxChildren" refType="w" fact="0.2"/>
                    <dgm:constr type="h" for="ch" forName="middleBoxChildren" refType="h" fact="0.575"/>
                  </dgm:constrLst>
                </dgm:if>
                <dgm:else name="Name45">
                  <dgm:constrLst>
                    <dgm:constr type="l" for="ch" forName="middleBoxParent"/>
                    <dgm:constr type="t" for="ch" forName="middleBoxParent"/>
                    <dgm:constr type="w" for="ch" forName="middleBoxParent" refType="w"/>
                    <dgm:constr type="h" for="ch" forName="middleBoxParent" refType="h"/>
                    <dgm:constr type="bMarg" for="ch" forName="middleBoxParent" refType="h" fact="1.8"/>
                    <dgm:constr type="l" for="ch" forName="middleBoxChildren" refType="w" fact="0.775"/>
                    <dgm:constr type="t" for="ch" forName="middleBoxChildren" refType="h" fact="0.35"/>
                    <dgm:constr type="w" for="ch" forName="middleBoxChildren" refType="w" fact="0.2"/>
                    <dgm:constr type="h" for="ch" forName="middleBoxChildren" refType="h" fact="0.575"/>
                  </dgm:constrLst>
                </dgm:else>
              </dgm:choose>
            </dgm:if>
            <dgm:else name="Name46">
              <dgm:constrLst>
                <dgm:constr type="l" for="ch" forName="middleBoxParent"/>
                <dgm:constr type="t" for="ch" forName="middleBoxParent"/>
                <dgm:constr type="w" for="ch" forName="middleBoxParent" refType="w"/>
                <dgm:constr type="h" for="ch" forName="middleBoxParent" refType="h"/>
                <dgm:constr type="bMarg" for="ch" forName="middleBoxParent" refType="h" fact="1.8"/>
                <dgm:constr type="l" for="ch" forName="middleBoxChildren" refType="w" fact="0.025"/>
                <dgm:constr type="t" for="ch" forName="middleBoxChildren" refType="h" fact="0.45"/>
                <dgm:constr type="w" for="ch" forName="middleBoxChildren" refType="w" fact="0.95"/>
                <dgm:constr type="h" for="ch" forName="middleBoxChildren" refType="h" fact="0.45"/>
              </dgm:constrLst>
            </dgm:else>
          </dgm:choose>
          <dgm:ruleLst/>
          <dgm:layoutNode name="middleBoxParent" styleLbl="node1">
            <dgm:alg type="tx">
              <dgm:param type="txAnchorVert" val="t"/>
              <dgm:param type="parTxLTRAlign" val="l"/>
              <dgm:param type="parTxRTLAlign" val="r"/>
            </dgm:alg>
            <dgm:shape xmlns:r="http://schemas.openxmlformats.org/officeDocument/2006/relationships" type="roundRect" r:blip="">
              <dgm:adjLst>
                <dgm:adj idx="1" val="0.105"/>
              </dgm:adjLst>
            </dgm:shape>
            <dgm:presOf axis="ch" ptType="node" st="2" cnt="1"/>
            <dgm:constrLst>
              <dgm:constr type="tMarg" refType="primFontSz" fact="0.3"/>
              <dgm:constr type="lMarg" refType="primFontSz" fact="0.3"/>
              <dgm:constr type="rMarg" refType="primFontSz" fact="0.3"/>
            </dgm:constrLst>
            <dgm:ruleLst>
              <dgm:rule type="primFontSz" val="5" fact="NaN" max="NaN"/>
            </dgm:ruleLst>
          </dgm:layoutNode>
          <dgm:layoutNode name="middleBoxChildren">
            <dgm:choose name="Name47">
              <dgm:if name="Name48" axis="root ch" ptType="all node" st="1 1" cnt="0 0" func="cnt" op="gt" val="2">
                <dgm:alg type="lin">
                  <dgm:param type="linDir" val="fromT"/>
                  <dgm:param type="vertAlign" val="t"/>
                </dgm:alg>
              </dgm:if>
              <dgm:else name="Name49">
                <dgm:choose name="Name50">
                  <dgm:if name="Name51" func="var" arg="dir" op="equ" val="norm">
                    <dgm:alg type="lin">
                      <dgm:param type="horzAlign" val="l"/>
                    </dgm:alg>
                  </dgm:if>
                  <dgm:else name="Name52">
                    <dgm:alg type="lin">
                      <dgm:param type="linDir" val="fromR"/>
                      <dgm:param type="horz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>
              <dgm:constr type="w" for="ch" forName="mChild" refType="w"/>
              <dgm:constr type="h" for="ch" forName="mChild" refType="h"/>
            </dgm:constrLst>
            <dgm:ruleLst/>
            <dgm:forEach name="Name53" axis="ch ch" ptType="node node" st="2 1" cnt="1 0">
              <dgm:layoutNode name="mChild" styleLbl="fgAcc1">
                <dgm:varLst>
                  <dgm:bulletEnabled val="1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05"/>
                  </dgm:adjLst>
                </dgm:shape>
                <dgm:presOf axis="desOrSelf" ptType="node"/>
                <dgm:constrLst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forEach name="Name54" axis="followSib" ptType="sibTrans" cnt="1">
                <dgm:layoutNode name="middleSibTrans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userA"/>
                    <dgm:constr type="w" refType="userA" fact="0.015"/>
                    <dgm:constr type="h" refType="userA" fact="0.015"/>
                  </dgm:constrLst>
                  <dgm:ruleLst/>
                </dgm:layoutNode>
              </dgm:forEach>
            </dgm:forEach>
          </dgm:layoutNode>
        </dgm:layoutNode>
      </dgm:if>
      <dgm:else name="Name55"/>
    </dgm:choose>
    <dgm:choose name="Name56">
      <dgm:if name="Name57" axis="root ch" ptType="all node" st="1 1" cnt="0 0" func="cnt" op="gte" val="3">
        <dgm:layoutNode name="centerBox">
          <dgm:alg type="composite">
            <dgm:param type="horzAlign" val="none"/>
            <dgm:param type="vertAlign" val="none"/>
          </dgm:alg>
          <dgm:shape xmlns:r="http://schemas.openxmlformats.org/officeDocument/2006/relationships" r:blip="">
            <dgm:adjLst/>
          </dgm:shape>
          <dgm:presOf/>
          <dgm:choose name="Name58">
            <dgm:if name="Name59" axis="ch ch" ptType="node node" st="3 1" cnt="1 0" func="cnt" op="gt" val="0">
              <dgm:constrLst>
                <dgm:constr type="l" for="ch" forName="centerBoxParent"/>
                <dgm:constr type="t" for="ch" forName="centerBoxParent"/>
                <dgm:constr type="w" for="ch" forName="centerBoxParent" refType="w"/>
                <dgm:constr type="h" for="ch" forName="centerBoxParent" refType="h"/>
                <dgm:constr type="bMarg" for="ch" forName="centerBoxParent" refType="h" fact="1.6"/>
                <dgm:constr type="l" for="ch" forName="centerBoxChildren" refType="w" fact="0.025"/>
                <dgm:constr type="t" for="ch" forName="centerBoxChildren" refType="h" fact="0.45"/>
                <dgm:constr type="w" for="ch" forName="centerBoxChildren" refType="w" fact="0.95"/>
                <dgm:constr type="h" for="ch" forName="centerBoxChildren" refType="h" fact="0.45"/>
              </dgm:constrLst>
            </dgm:if>
            <dgm:else name="Name60">
              <dgm:constrLst>
                <dgm:constr type="l" for="ch" forName="centerBoxParent"/>
                <dgm:constr type="t" for="ch" forName="centerBoxParent"/>
                <dgm:constr type="w" for="ch" forName="centerBoxParent" refType="w"/>
                <dgm:constr type="h" for="ch" forName="centerBoxParent" refType="h"/>
              </dgm:constrLst>
            </dgm:else>
          </dgm:choose>
          <dgm:ruleLst/>
          <dgm:layoutNode name="centerBoxParent" styleLbl="node1">
            <dgm:alg type="tx">
              <dgm:param type="txAnchorVert" val="t"/>
              <dgm:param type="parTxLTRAlign" val="l"/>
              <dgm:param type="parTxRTLAlign" val="r"/>
            </dgm:alg>
            <dgm:shape xmlns:r="http://schemas.openxmlformats.org/officeDocument/2006/relationships" type="roundRect" r:blip="">
              <dgm:adjLst>
                <dgm:adj idx="1" val="0.105"/>
              </dgm:adjLst>
            </dgm:shape>
            <dgm:presOf axis="ch" ptType="node" st="3" cnt="1"/>
            <dgm:constrLst>
              <dgm:constr type="tMarg" refType="primFontSz" fact="0.3"/>
              <dgm:constr type="lMarg" refType="primFontSz" fact="0.3"/>
              <dgm:constr type="rMarg" refType="primFontSz" fact="0.3"/>
            </dgm:constrLst>
            <dgm:ruleLst>
              <dgm:rule type="primFontSz" val="5" fact="NaN" max="NaN"/>
            </dgm:ruleLst>
          </dgm:layoutNode>
          <dgm:choose name="Name61">
            <dgm:if name="Name62" axis="ch ch" ptType="node node" st="3 1" cnt="1 0" func="cnt" op="gt" val="0">
              <dgm:layoutNode name="centerBoxChildren">
                <dgm:choose name="Name63">
                  <dgm:if name="Name64" func="var" arg="dir" op="equ" val="norm">
                    <dgm:alg type="lin">
                      <dgm:param type="horzAlign" val="l"/>
                    </dgm:alg>
                  </dgm:if>
                  <dgm:else name="Name65">
                    <dgm:alg type="lin">
                      <dgm:param type="linDir" val="fromR"/>
                      <dgm:param type="horzAlign" val="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w" for="ch" forName="cChild" refType="w"/>
                  <dgm:constr type="h" for="ch" forName="cChild" refType="h"/>
                </dgm:constrLst>
                <dgm:ruleLst/>
                <dgm:forEach name="Name66" axis="ch ch" ptType="node node" st="3 1" cnt="1 0">
                  <dgm:layoutNode name="cChild" styleLbl="fgAcc1">
                    <dgm:varLst>
                      <dgm:bulletEnabled val="1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05"/>
                      </dgm:adjLst>
                    </dgm:shape>
                    <dgm:presOf axis="desOrSelf" ptType="node"/>
                    <dgm:constrLst>
                      <dgm:constr type="tMarg" refType="primFontSz" fact="0.3"/>
                      <dgm:constr type="bMarg" refType="primFontSz" fact="0.3"/>
                      <dgm:constr type="lMarg" refType="primFontSz" fact="0.3"/>
                      <dgm:constr type="rMarg" refType="primFontSz" fact="0.3"/>
                    </dgm:constrLst>
                    <dgm:ruleLst>
                      <dgm:rule type="primFontSz" val="5" fact="NaN" max="NaN"/>
                    </dgm:ruleLst>
                  </dgm:layoutNode>
                  <dgm:forEach name="Name67" axis="followSib" ptType="sibTrans" cnt="1">
                    <dgm:layoutNode name="centerSibTrans">
                      <dgm:alg type="sp"/>
                      <dgm:shape xmlns:r="http://schemas.openxmlformats.org/officeDocument/2006/relationships" r:blip="">
                        <dgm:adjLst/>
                      </dgm:shape>
                      <dgm:presOf/>
                      <dgm:constrLst>
                        <dgm:constr type="userA"/>
                        <dgm:constr type="w" refType="userA" fact="0.015"/>
                        <dgm:constr type="h" refType="userA" fact="0.015"/>
                      </dgm:constrLst>
                      <dgm:ruleLst/>
                    </dgm:layoutNode>
                  </dgm:forEach>
                </dgm:forEach>
              </dgm:layoutNode>
            </dgm:if>
            <dgm:else name="Name68"/>
          </dgm:choose>
        </dgm:layoutNode>
      </dgm:if>
      <dgm:else name="Name69"/>
    </dgm:choos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lProcess2">
  <dgm:title val=""/>
  <dgm:desc val=""/>
  <dgm:catLst>
    <dgm:cat type="list" pri="10000"/>
    <dgm:cat type="relationship" pri="13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  <dgm:cxn modelId="33" srcId="3" destId="31" srcOrd="0" destOrd="0"/>
        <dgm:cxn modelId="34" srcId="3" destId="32" srcOrd="0" destOrd="0"/>
      </dgm:cxnLst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theList">
    <dgm:varLst>
      <dgm:dir/>
      <dgm:animLvl val="lvl"/>
      <dgm:resizeHandles val="exact"/>
    </dgm:varLst>
    <dgm:choose name="Name0">
      <dgm:if name="Name1" func="var" arg="dir" op="equ" val="norm">
        <dgm:alg type="lin"/>
      </dgm:if>
      <dgm:else name="Name2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Node" refType="w"/>
      <dgm:constr type="h" for="ch" forName="compNode" refType="h"/>
      <dgm:constr type="w" for="ch" forName="aSpace" refType="w" fact="0.075"/>
      <dgm:constr type="h" for="des" forName="aSpace2" refType="h" fact="0.1"/>
      <dgm:constr type="primFontSz" for="des" forName="textNode" op="equ"/>
      <dgm:constr type="primFontSz" for="des" forName="childNode" op="equ"/>
    </dgm:constrLst>
    <dgm:ruleLst/>
    <dgm:forEach name="aNodeForEach" axis="ch" ptType="node">
      <dgm:layoutNode name="compNode">
        <dgm:alg type="composite"/>
        <dgm:shape xmlns:r="http://schemas.openxmlformats.org/officeDocument/2006/relationships" r:blip="">
          <dgm:adjLst/>
        </dgm:shape>
        <dgm:presOf/>
        <dgm:constrLst>
          <dgm:constr type="w" for="ch" forName="aNode" refType="w"/>
          <dgm:constr type="h" for="ch" forName="aNode" refType="h"/>
          <dgm:constr type="w" for="ch" forName="textNode" refType="w"/>
          <dgm:constr type="h" for="ch" forName="textNode" refType="h" fact="0.3"/>
          <dgm:constr type="ctrX" for="ch" forName="textNode" refType="w" fact="0.5"/>
          <dgm:constr type="w" for="ch" forName="compChildNode" refType="w" fact="0.8"/>
          <dgm:constr type="h" for="ch" forName="compChildNode" refType="h" fact="0.65"/>
          <dgm:constr type="t" for="ch" forName="compChildNode" refType="h" fact="0.3"/>
          <dgm:constr type="ctrX" for="ch" forName="compChildNode" refType="w" fact="0.5"/>
        </dgm:constrLst>
        <dgm:ruleLst/>
        <dgm:layoutNode name="aNode" styleLbl="bgShp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/>
          <dgm:ruleLst/>
        </dgm:layoutNode>
        <dgm:layoutNode name="textNode" styleLbl="bgShp">
          <dgm:alg type="tx"/>
          <dgm:shape xmlns:r="http://schemas.openxmlformats.org/officeDocument/2006/relationships" type="rect" r:blip="" hideGeom="1">
            <dgm:adjLst>
              <dgm:adj idx="1" val="0.1"/>
            </dgm:adjLst>
          </dgm:shape>
          <dgm:presOf axis="self"/>
          <dgm:constrLst>
            <dgm:constr type="primFontSz" val="65"/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layoutNode name="compChildNode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w" for="des" forName="childNode" refType="w"/>
            <dgm:constr type="h" for="des" forName="childNode" refType="h"/>
          </dgm:constrLst>
          <dgm:ruleLst/>
          <dgm:layoutNode name="theInnerList">
            <dgm:alg type="lin">
              <dgm:param type="linDir" val="fromT"/>
            </dgm:alg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childNodeForEach" axis="ch" ptType="node">
              <dgm:layoutNode name="childNode" styleLbl="node1">
                <dgm:varLst>
                  <dgm:bulletEnabled val="1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desOrSelf" ptType="node"/>
                <dgm:constrLst>
                  <dgm:constr type="primFontSz" val="65"/>
                  <dgm:constr type="tMarg" refType="primFontSz" fact="0.15"/>
                  <dgm:constr type="bMarg" refType="primFontSz" fact="0.15"/>
                  <dgm:constr type="lMarg" refType="primFontSz" fact="0.2"/>
                  <dgm:constr type="rMarg" refType="primFontSz" fact="0.2"/>
                </dgm:constrLst>
                <dgm:ruleLst>
                  <dgm:rule type="primFontSz" val="5" fact="NaN" max="NaN"/>
                </dgm:ruleLst>
              </dgm:layoutNode>
              <dgm:choose name="Name3">
                <dgm:if name="Name4" axis="self" ptType="node" func="revPos" op="equ" val="1"/>
                <dgm:else name="Name5">
                  <dgm:layoutNode name="aSpace2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else>
              </dgm:choose>
            </dgm:forEach>
          </dgm:layoutNode>
        </dgm:layoutNode>
      </dgm:layoutNode>
      <dgm:choose name="Name6">
        <dgm:if name="Name7" axis="self" ptType="node" func="revPos" op="equ" val="1"/>
        <dgm:else name="Name8">
          <dgm:layoutNode name="aSpace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000000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000000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