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Website redesign proposal</w:t>
      </w:r>
    </w:p>
    <w:p>
      <w:r>
        <w:t xml:space="preserve">Fictional example for testing document editing and PDF export. All parties and terms are invented.</w:t>
      </w:r>
    </w:p>
    <w:p>
      <w:pPr>
        <w:pStyle w:val="Heading1"/>
      </w:pPr>
      <w:r>
        <w:t xml:space="preserve">Project scope</w:t>
      </w:r>
    </w:p>
    <w:p>
      <w:r>
        <w:t xml:space="preserve">Example Studio will build a demonstration website for Example Company. The site contains a home page, a product page, and a contact form.</w:t>
      </w:r>
    </w:p>
    <w:p>
      <w:pPr>
        <w:pStyle w:val="Heading1"/>
      </w:pPr>
      <w:r>
        <w:t xml:space="preserve">Delivery plan</w:t>
      </w:r>
    </w:p>
    <w:tbl>
      <w:tblPr>
        <w:tblW w:w="9360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</w:tblPr>
      <w:tblGrid>
        <w:gridCol w:w="4680"/>
        <w:gridCol w:w="4680"/>
      </w:tblGrid>
      <w:tr>
        <w:tc>
          <w:tcPr>
            <w:tcW w:w="4680" w:type="dxa"/>
          </w:tcPr>
          <w:p>
            <w:r>
              <w:t xml:space="preserve">Phase</w:t>
            </w:r>
          </w:p>
        </w:tc>
        <w:tc>
          <w:tcPr>
            <w:tcW w:w="4680" w:type="dxa"/>
          </w:tcPr>
          <w:p>
            <w:r>
              <w:t xml:space="preserve">Deliverable</w:t>
            </w:r>
          </w:p>
        </w:tc>
      </w:tr>
      <w:tr>
        <w:tc>
          <w:tcPr>
            <w:tcW w:w="4680" w:type="dxa"/>
          </w:tcPr>
          <w:p>
            <w:r>
              <w:t xml:space="preserve">Week 1</w:t>
            </w:r>
          </w:p>
        </w:tc>
        <w:tc>
          <w:tcPr>
            <w:tcW w:w="4680" w:type="dxa"/>
          </w:tcPr>
          <w:p>
            <w:r>
              <w:t xml:space="preserve">Page structure and draft content</w:t>
            </w:r>
          </w:p>
        </w:tc>
      </w:tr>
      <w:tr>
        <w:tc>
          <w:tcPr>
            <w:tcW w:w="4680" w:type="dxa"/>
          </w:tcPr>
          <w:p>
            <w:r>
              <w:t xml:space="preserve">Week 2</w:t>
            </w:r>
          </w:p>
        </w:tc>
        <w:tc>
          <w:tcPr>
            <w:tcW w:w="4680" w:type="dxa"/>
          </w:tcPr>
          <w:p>
            <w:r>
              <w:t xml:space="preserve">Page templates and navigation</w:t>
            </w:r>
          </w:p>
        </w:tc>
      </w:tr>
      <w:tr>
        <w:tc>
          <w:tcPr>
            <w:tcW w:w="4680" w:type="dxa"/>
          </w:tcPr>
          <w:p>
            <w:r>
              <w:t xml:space="preserve">Week 3</w:t>
            </w:r>
          </w:p>
        </w:tc>
        <w:tc>
          <w:tcPr>
            <w:tcW w:w="4680" w:type="dxa"/>
          </w:tcPr>
          <w:p>
            <w:r>
              <w:t xml:space="preserve">Accessibility review and handoff</w:t>
            </w:r>
          </w:p>
        </w:tc>
      </w:tr>
    </w:tbl>
    <w:p>
      <w:pPr>
        <w:pStyle w:val="Heading1"/>
      </w:pPr>
      <w:r>
        <w:t xml:space="preserve">Acceptance</w:t>
      </w:r>
    </w:p>
    <w:p>
      <w:r>
        <w:t xml:space="preserve">The example project ends when the demonstration pages match the agreed scope.</w:t>
      </w:r>
    </w:p>
    <w:sectPr>
      <w:pgSz w:w="12240" w:h="15840"/>
      <w:pgMar w:top="1080" w:right="1440" w:bottom="1080" w:left="144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pPr>
      <w:spacing w:after="260"/>
      <w:keepNext/>
    </w:pPr>
    <w:rPr>
      <w:b/>
      <w:sz w:val="36"/>
      <w:color w:val="000000"/>
    </w:rPr>
  </w:style>
  <w:style w:type="paragraph" w:styleId="Heading1">
    <w:name w:val="heading 1"/>
    <w:pPr>
      <w:spacing w:before="240" w:after="120"/>
      <w:keepNext/>
      <w:outlineLvl w:val="0"/>
    </w:pPr>
    <w:rPr>
      <w:b/>
      <w:sz w:val="26"/>
    </w:rPr>
  </w:style>
</w:styles>
</file>

<file path=word/_rels/document.xml.rels><Relationships xmlns="http://schemas.openxmlformats.org/package/2006/relationships"><Relationship Id="styles" Type="http://schemas.openxmlformats.org/officeDocument/2006/relationships/styles" Target="styles.xml"/></Relationships>
</file>